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D7242" w14:textId="77777777"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Fonts w:cs="Times New Roman"/>
          <w:b/>
          <w:bCs/>
          <w:smallCaps/>
          <w:spacing w:val="5"/>
          <w:sz w:val="36"/>
          <w:szCs w:val="36"/>
        </w:rPr>
        <w:id w:val="1129429719"/>
        <w:lock w:val="sdtLocked"/>
        <w:placeholder>
          <w:docPart w:val="1CE92F02F6ED495EA188391495254E96"/>
        </w:placeholder>
        <w:text/>
      </w:sdtPr>
      <w:sdtEndPr/>
      <w:sdtContent>
        <w:p w14:paraId="47C537B3" w14:textId="77777777" w:rsidR="00AE1971" w:rsidRPr="00AE1971" w:rsidRDefault="005C3116" w:rsidP="00AE1971">
          <w:pPr>
            <w:tabs>
              <w:tab w:val="left" w:pos="5370"/>
            </w:tabs>
            <w:jc w:val="center"/>
            <w:rPr>
              <w:rFonts w:cs="Times New Roman"/>
              <w:szCs w:val="24"/>
              <w:lang w:val="bg-BG"/>
            </w:rPr>
          </w:pPr>
          <w:r w:rsidRPr="005C3116">
            <w:rPr>
              <w:rFonts w:cs="Times New Roman"/>
              <w:b/>
              <w:bCs/>
              <w:smallCaps/>
              <w:spacing w:val="5"/>
              <w:sz w:val="36"/>
              <w:szCs w:val="36"/>
            </w:rPr>
            <w:t>ДИПЛОМАТИЧЕСКО И КОНСУЛСКО ПРАВО</w:t>
          </w:r>
        </w:p>
      </w:sdtContent>
    </w:sdt>
    <w:p w14:paraId="73F6B341" w14:textId="77777777" w:rsidR="00AE1971" w:rsidRPr="00AE1971" w:rsidRDefault="00AE1971" w:rsidP="00AE1971">
      <w:pPr>
        <w:tabs>
          <w:tab w:val="left" w:pos="5370"/>
        </w:tabs>
        <w:rPr>
          <w:rFonts w:cs="Times New Roman"/>
          <w:szCs w:val="24"/>
          <w:lang w:val="bg-BG"/>
        </w:rPr>
      </w:pPr>
    </w:p>
    <w:p w14:paraId="5A47ADA9" w14:textId="77777777"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14:paraId="110A60D0" w14:textId="77777777" w:rsidTr="00991FCB">
        <w:tc>
          <w:tcPr>
            <w:tcW w:w="6345" w:type="dxa"/>
            <w:vAlign w:val="center"/>
          </w:tcPr>
          <w:p w14:paraId="0ADE1FB6"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14:paraId="06735180" w14:textId="77777777"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14:paraId="1A14A6BE" w14:textId="77777777" w:rsidTr="00991FCB">
        <w:trPr>
          <w:trHeight w:val="419"/>
        </w:trPr>
        <w:tc>
          <w:tcPr>
            <w:tcW w:w="6345" w:type="dxa"/>
            <w:vAlign w:val="center"/>
          </w:tcPr>
          <w:p w14:paraId="5630BFB6"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14:paraId="27379324" w14:textId="77777777" w:rsidR="000D1387" w:rsidRPr="00464F8A" w:rsidRDefault="00B166AF"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14:paraId="632C836B" w14:textId="77777777" w:rsidTr="00991FCB">
        <w:trPr>
          <w:trHeight w:val="544"/>
        </w:trPr>
        <w:tc>
          <w:tcPr>
            <w:tcW w:w="6345" w:type="dxa"/>
            <w:shd w:val="clear" w:color="auto" w:fill="auto"/>
            <w:vAlign w:val="center"/>
          </w:tcPr>
          <w:p w14:paraId="254D989F" w14:textId="77777777"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14:paraId="2CE4DE2F" w14:textId="77777777" w:rsidR="00A0317A" w:rsidRPr="00464F8A" w:rsidRDefault="005C3116" w:rsidP="00007DB0">
                <w:pPr>
                  <w:rPr>
                    <w:rFonts w:cs="Times New Roman"/>
                    <w:szCs w:val="24"/>
                    <w:lang w:val="bg-BG"/>
                  </w:rPr>
                </w:pPr>
                <w:r>
                  <w:rPr>
                    <w:rFonts w:cs="Times New Roman"/>
                    <w:szCs w:val="24"/>
                    <w:lang w:val="bg-BG"/>
                  </w:rPr>
                  <w:t>Избираема</w:t>
                </w:r>
              </w:p>
            </w:tc>
          </w:sdtContent>
        </w:sdt>
      </w:tr>
      <w:tr w:rsidR="00FB1B8F" w:rsidRPr="00D164B6" w14:paraId="3FA16DE5" w14:textId="77777777" w:rsidTr="00991FCB">
        <w:trPr>
          <w:trHeight w:val="70"/>
        </w:trPr>
        <w:tc>
          <w:tcPr>
            <w:tcW w:w="6345" w:type="dxa"/>
            <w:shd w:val="clear" w:color="auto" w:fill="auto"/>
            <w:vAlign w:val="center"/>
          </w:tcPr>
          <w:p w14:paraId="3DBA919D" w14:textId="77777777"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14:paraId="39710389" w14:textId="77777777" w:rsidR="00FB1B8F" w:rsidRPr="00464F8A" w:rsidRDefault="005C3116" w:rsidP="005C3116">
                <w:pPr>
                  <w:rPr>
                    <w:rFonts w:cs="Times New Roman"/>
                    <w:szCs w:val="24"/>
                    <w:lang w:val="bg-BG"/>
                  </w:rPr>
                </w:pPr>
                <w:r>
                  <w:rPr>
                    <w:rFonts w:cs="Times New Roman"/>
                    <w:szCs w:val="24"/>
                    <w:lang w:val="bg-BG"/>
                  </w:rPr>
                  <w:t>Проф. д</w:t>
                </w:r>
                <w:r w:rsidR="008D6D6B">
                  <w:rPr>
                    <w:rFonts w:cs="Times New Roman"/>
                    <w:szCs w:val="24"/>
                    <w:lang w:val="bg-BG"/>
                  </w:rPr>
                  <w:t>.</w:t>
                </w:r>
                <w:r>
                  <w:rPr>
                    <w:rFonts w:cs="Times New Roman"/>
                    <w:szCs w:val="24"/>
                    <w:lang w:val="bg-BG"/>
                  </w:rPr>
                  <w:t>ю</w:t>
                </w:r>
                <w:r w:rsidR="008D6D6B">
                  <w:rPr>
                    <w:rFonts w:cs="Times New Roman"/>
                    <w:szCs w:val="24"/>
                    <w:lang w:val="bg-BG"/>
                  </w:rPr>
                  <w:t>.</w:t>
                </w:r>
                <w:r>
                  <w:rPr>
                    <w:rFonts w:cs="Times New Roman"/>
                    <w:szCs w:val="24"/>
                    <w:lang w:val="bg-BG"/>
                  </w:rPr>
                  <w:t>н</w:t>
                </w:r>
                <w:r w:rsidR="008D6D6B">
                  <w:rPr>
                    <w:rFonts w:cs="Times New Roman"/>
                    <w:szCs w:val="24"/>
                    <w:lang w:val="bg-BG"/>
                  </w:rPr>
                  <w:t>.</w:t>
                </w:r>
                <w:r>
                  <w:rPr>
                    <w:rFonts w:cs="Times New Roman"/>
                    <w:szCs w:val="24"/>
                    <w:lang w:val="bg-BG"/>
                  </w:rPr>
                  <w:t xml:space="preserve"> Надя Бояджиева</w:t>
                </w:r>
              </w:p>
            </w:tc>
          </w:sdtContent>
        </w:sdt>
      </w:tr>
      <w:tr w:rsidR="00007DB0" w:rsidRPr="00D164B6" w14:paraId="1B81A9A7" w14:textId="77777777" w:rsidTr="00991FCB">
        <w:trPr>
          <w:trHeight w:val="579"/>
        </w:trPr>
        <w:tc>
          <w:tcPr>
            <w:tcW w:w="6345" w:type="dxa"/>
            <w:shd w:val="clear" w:color="auto" w:fill="auto"/>
            <w:vAlign w:val="center"/>
          </w:tcPr>
          <w:p w14:paraId="2F01BCD7" w14:textId="77777777"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14:paraId="70B644FE" w14:textId="77777777" w:rsidR="00007DB0" w:rsidRPr="00464F8A" w:rsidRDefault="005C3116" w:rsidP="00043C61">
                <w:pPr>
                  <w:rPr>
                    <w:rFonts w:cs="Times New Roman"/>
                    <w:szCs w:val="24"/>
                    <w:lang w:val="bg-BG"/>
                  </w:rPr>
                </w:pPr>
                <w:r>
                  <w:rPr>
                    <w:rFonts w:cs="Times New Roman"/>
                    <w:szCs w:val="24"/>
                    <w:lang w:val="bg-BG"/>
                  </w:rPr>
                  <w:t>Един семестър</w:t>
                </w:r>
              </w:p>
            </w:tc>
          </w:sdtContent>
        </w:sdt>
      </w:tr>
      <w:tr w:rsidR="00007DB0" w:rsidRPr="00D164B6" w14:paraId="3B51A349" w14:textId="77777777" w:rsidTr="00991FCB">
        <w:trPr>
          <w:trHeight w:val="360"/>
        </w:trPr>
        <w:tc>
          <w:tcPr>
            <w:tcW w:w="6345" w:type="dxa"/>
            <w:shd w:val="clear" w:color="auto" w:fill="auto"/>
            <w:vAlign w:val="center"/>
          </w:tcPr>
          <w:p w14:paraId="58563C5D" w14:textId="77777777"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14:paraId="7F56ADAC" w14:textId="77777777" w:rsidR="00007DB0" w:rsidRPr="00464F8A" w:rsidRDefault="005C3116" w:rsidP="00043C61">
                <w:pPr>
                  <w:rPr>
                    <w:rFonts w:cs="Times New Roman"/>
                    <w:szCs w:val="24"/>
                    <w:lang w:val="bg-BG"/>
                  </w:rPr>
                </w:pPr>
                <w:r>
                  <w:rPr>
                    <w:rFonts w:cs="Times New Roman"/>
                    <w:szCs w:val="24"/>
                    <w:lang w:val="bg-BG"/>
                  </w:rPr>
                  <w:t>Лекции</w:t>
                </w:r>
              </w:p>
            </w:tc>
          </w:sdtContent>
        </w:sdt>
      </w:tr>
      <w:tr w:rsidR="00007DB0" w:rsidRPr="00D164B6" w14:paraId="2E2C4DAA" w14:textId="77777777" w:rsidTr="00991FCB">
        <w:trPr>
          <w:trHeight w:val="483"/>
        </w:trPr>
        <w:tc>
          <w:tcPr>
            <w:tcW w:w="6345" w:type="dxa"/>
            <w:shd w:val="clear" w:color="auto" w:fill="auto"/>
            <w:vAlign w:val="center"/>
          </w:tcPr>
          <w:p w14:paraId="45F1EE7A" w14:textId="77777777"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14:paraId="6D5698AE" w14:textId="456B050B" w:rsidR="00007DB0" w:rsidRPr="00464F8A" w:rsidRDefault="006134B0" w:rsidP="00043C61">
                <w:pPr>
                  <w:rPr>
                    <w:rFonts w:cs="Times New Roman"/>
                    <w:szCs w:val="24"/>
                    <w:lang w:val="bg-BG"/>
                  </w:rPr>
                </w:pPr>
                <w:r>
                  <w:rPr>
                    <w:rFonts w:cs="Times New Roman"/>
                    <w:szCs w:val="24"/>
                    <w:lang w:val="bg-BG"/>
                  </w:rPr>
                  <w:t>Да</w:t>
                </w:r>
              </w:p>
            </w:tc>
          </w:sdtContent>
        </w:sdt>
      </w:tr>
      <w:tr w:rsidR="00A0317A" w:rsidRPr="00D164B6" w14:paraId="498B54A5" w14:textId="77777777" w:rsidTr="00991FCB">
        <w:trPr>
          <w:trHeight w:val="408"/>
        </w:trPr>
        <w:tc>
          <w:tcPr>
            <w:tcW w:w="6345" w:type="dxa"/>
            <w:shd w:val="clear" w:color="auto" w:fill="auto"/>
            <w:vAlign w:val="center"/>
          </w:tcPr>
          <w:p w14:paraId="74AC2F5F" w14:textId="77777777"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14:paraId="0CA24DB2" w14:textId="77777777" w:rsidR="00A0317A" w:rsidRPr="00464F8A" w:rsidRDefault="005C3116" w:rsidP="00043C61">
                <w:pPr>
                  <w:rPr>
                    <w:rFonts w:cs="Times New Roman"/>
                    <w:szCs w:val="24"/>
                    <w:lang w:val="bg-BG"/>
                  </w:rPr>
                </w:pPr>
                <w:r>
                  <w:rPr>
                    <w:rFonts w:cs="Times New Roman"/>
                    <w:szCs w:val="24"/>
                    <w:lang w:val="bg-BG"/>
                  </w:rPr>
                  <w:t>Не</w:t>
                </w:r>
              </w:p>
            </w:tc>
          </w:sdtContent>
        </w:sdt>
      </w:tr>
      <w:tr w:rsidR="000D1387" w:rsidRPr="00D164B6" w14:paraId="06534D24" w14:textId="77777777" w:rsidTr="00991FCB">
        <w:trPr>
          <w:trHeight w:val="466"/>
        </w:trPr>
        <w:tc>
          <w:tcPr>
            <w:tcW w:w="6345" w:type="dxa"/>
            <w:vAlign w:val="center"/>
          </w:tcPr>
          <w:p w14:paraId="013B1384" w14:textId="77777777"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14:paraId="52684CB3" w14:textId="77777777" w:rsidR="000D1387" w:rsidRPr="00464F8A" w:rsidRDefault="00B166AF" w:rsidP="008006A1">
                <w:pPr>
                  <w:rPr>
                    <w:rFonts w:cs="Times New Roman"/>
                    <w:szCs w:val="24"/>
                    <w:lang w:val="bg-BG" w:eastAsia="zh-TW"/>
                  </w:rPr>
                </w:pPr>
                <w:r>
                  <w:rPr>
                    <w:rFonts w:cs="Times New Roman"/>
                    <w:szCs w:val="24"/>
                  </w:rPr>
                  <w:t>60</w:t>
                </w:r>
              </w:p>
            </w:tc>
          </w:sdtContent>
        </w:sdt>
      </w:tr>
    </w:tbl>
    <w:p w14:paraId="44C3226A" w14:textId="77777777" w:rsidR="000D1387" w:rsidRPr="00414430" w:rsidRDefault="000D1387" w:rsidP="004526E8">
      <w:pPr>
        <w:jc w:val="both"/>
        <w:rPr>
          <w:rFonts w:cs="Times New Roman"/>
          <w:b/>
          <w:szCs w:val="24"/>
          <w:lang w:val="bg-BG" w:eastAsia="zh-TW"/>
        </w:rPr>
      </w:pPr>
    </w:p>
    <w:p w14:paraId="0D0C092A" w14:textId="77777777"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sdt>
          <w:sdtPr>
            <w:id w:val="-1493714294"/>
            <w:placeholder>
              <w:docPart w:val="92256BA1ED2E4E60AEFD9D26E2ECE652"/>
            </w:placeholder>
          </w:sdtPr>
          <w:sdtEndPr>
            <w:rPr>
              <w:rFonts w:cs="Times New Roman"/>
              <w:b/>
              <w:szCs w:val="24"/>
              <w:lang w:val="bg-BG"/>
            </w:rPr>
          </w:sdtEndPr>
          <w:sdtContent>
            <w:sdt>
              <w:sdtPr>
                <w:id w:val="1338272"/>
                <w:placeholder>
                  <w:docPart w:val="FCA47FD4C54E4608823337C0D2504273"/>
                </w:placeholder>
              </w:sdtPr>
              <w:sdtEndPr>
                <w:rPr>
                  <w:rFonts w:cs="Times New Roman"/>
                  <w:b/>
                  <w:szCs w:val="24"/>
                  <w:lang w:val="bg-BG"/>
                </w:rPr>
              </w:sdtEndPr>
              <w:sdtContent>
                <w:p w14:paraId="2368ABBA" w14:textId="0190B4BF" w:rsidR="005A6A51" w:rsidRPr="005A6A51" w:rsidRDefault="00600D8A" w:rsidP="005A6A51">
                  <w:pPr>
                    <w:pStyle w:val="ListParagraph"/>
                    <w:numPr>
                      <w:ilvl w:val="0"/>
                      <w:numId w:val="6"/>
                    </w:numPr>
                    <w:jc w:val="both"/>
                    <w:rPr>
                      <w:lang w:val="bg-BG"/>
                    </w:rPr>
                  </w:pPr>
                  <w:r w:rsidRPr="005A6A51">
                    <w:rPr>
                      <w:lang w:val="bg-BG"/>
                    </w:rPr>
                    <w:t>Понятие и източници на дипломатическото право.</w:t>
                  </w:r>
                </w:p>
                <w:p w14:paraId="602F4798" w14:textId="77777777" w:rsidR="005A6A51" w:rsidRPr="005A6A51" w:rsidRDefault="00600D8A" w:rsidP="00733EEF">
                  <w:pPr>
                    <w:pStyle w:val="ListParagraph"/>
                    <w:numPr>
                      <w:ilvl w:val="0"/>
                      <w:numId w:val="6"/>
                    </w:numPr>
                    <w:ind w:left="284"/>
                    <w:jc w:val="both"/>
                  </w:pPr>
                  <w:r w:rsidRPr="005A6A51">
                    <w:rPr>
                      <w:lang w:val="bg-BG"/>
                    </w:rPr>
                    <w:t xml:space="preserve"> Връзка между международни отношения, външна политика и дипломация. Правно регулиране на дипломатическите отношения.</w:t>
                  </w:r>
                </w:p>
                <w:p w14:paraId="19D00100" w14:textId="3AE81F29" w:rsidR="00733EEF" w:rsidRPr="00215331" w:rsidRDefault="00733EEF" w:rsidP="00733EEF">
                  <w:pPr>
                    <w:pStyle w:val="ListParagraph"/>
                    <w:numPr>
                      <w:ilvl w:val="0"/>
                      <w:numId w:val="6"/>
                    </w:numPr>
                    <w:ind w:left="284"/>
                    <w:jc w:val="both"/>
                  </w:pPr>
                  <w:r w:rsidRPr="00215331">
                    <w:t>Държ</w:t>
                  </w:r>
                  <w:r w:rsidR="00205724">
                    <w:t>авни органи за външни отношения;</w:t>
                  </w:r>
                </w:p>
                <w:p w14:paraId="653C4B6A" w14:textId="79998E01" w:rsidR="00733EEF" w:rsidRPr="00215331" w:rsidRDefault="005A6A51" w:rsidP="00733EEF">
                  <w:pPr>
                    <w:ind w:left="284"/>
                    <w:jc w:val="both"/>
                  </w:pPr>
                  <w:r>
                    <w:rPr>
                      <w:lang w:val="bg-BG"/>
                    </w:rPr>
                    <w:t>4</w:t>
                  </w:r>
                  <w:r w:rsidR="00733EEF" w:rsidRPr="00215331">
                    <w:t xml:space="preserve"> Дипломатическо представителство – поня</w:t>
                  </w:r>
                  <w:r w:rsidR="00205724">
                    <w:t>тие, видове,</w:t>
                  </w:r>
                  <w:r w:rsidR="00600D8A">
                    <w:rPr>
                      <w:lang w:val="bg-BG"/>
                    </w:rPr>
                    <w:t xml:space="preserve"> състав,</w:t>
                  </w:r>
                  <w:r w:rsidR="00205724">
                    <w:t xml:space="preserve"> структура;</w:t>
                  </w:r>
                  <w:r w:rsidR="00600D8A">
                    <w:rPr>
                      <w:lang w:val="bg-BG"/>
                    </w:rPr>
                    <w:t xml:space="preserve"> </w:t>
                  </w:r>
                  <w:r w:rsidR="00733EEF" w:rsidRPr="00215331">
                    <w:t>. Ръководител на дипломатическо представителство: класове, имунитети, привил</w:t>
                  </w:r>
                  <w:r w:rsidR="00205724">
                    <w:t>егии</w:t>
                  </w:r>
                  <w:r w:rsidR="00600D8A">
                    <w:rPr>
                      <w:lang w:val="bg-BG"/>
                    </w:rPr>
                    <w:t>.</w:t>
                  </w:r>
                </w:p>
                <w:p w14:paraId="7A564666" w14:textId="0CD71CF2" w:rsidR="00600D8A" w:rsidRDefault="005A6A51" w:rsidP="00733EEF">
                  <w:pPr>
                    <w:ind w:left="284"/>
                    <w:jc w:val="both"/>
                  </w:pPr>
                  <w:r>
                    <w:rPr>
                      <w:lang w:val="bg-BG"/>
                    </w:rPr>
                    <w:t>5</w:t>
                  </w:r>
                  <w:r w:rsidR="00733EEF" w:rsidRPr="00215331">
                    <w:t xml:space="preserve"> </w:t>
                  </w:r>
                  <w:r w:rsidR="00600D8A">
                    <w:rPr>
                      <w:lang w:val="bg-BG"/>
                    </w:rPr>
                    <w:t xml:space="preserve">Функции на </w:t>
                  </w:r>
                  <w:r w:rsidR="00733EEF" w:rsidRPr="00215331">
                    <w:t>дипломатическото представителство</w:t>
                  </w:r>
                  <w:r w:rsidR="00205724">
                    <w:t>.</w:t>
                  </w:r>
                </w:p>
                <w:p w14:paraId="552601DD" w14:textId="09D87CBA" w:rsidR="00733EEF" w:rsidRPr="00215331" w:rsidRDefault="005A6A51" w:rsidP="00733EEF">
                  <w:pPr>
                    <w:ind w:left="284"/>
                    <w:jc w:val="both"/>
                  </w:pPr>
                  <w:r>
                    <w:rPr>
                      <w:lang w:val="bg-BG"/>
                    </w:rPr>
                    <w:t>6</w:t>
                  </w:r>
                  <w:r w:rsidR="00600D8A">
                    <w:rPr>
                      <w:lang w:val="bg-BG"/>
                    </w:rPr>
                    <w:t>.</w:t>
                  </w:r>
                  <w:r w:rsidR="00205724">
                    <w:t xml:space="preserve"> Дипломатически корпус;</w:t>
                  </w:r>
                </w:p>
                <w:p w14:paraId="68B30339" w14:textId="0330DB1F" w:rsidR="005A6A51" w:rsidRDefault="005A6A51" w:rsidP="00733EEF">
                  <w:pPr>
                    <w:ind w:left="284"/>
                    <w:jc w:val="both"/>
                    <w:rPr>
                      <w:lang w:val="bg-BG"/>
                    </w:rPr>
                  </w:pPr>
                  <w:r>
                    <w:rPr>
                      <w:lang w:val="bg-BG"/>
                    </w:rPr>
                    <w:t>7</w:t>
                  </w:r>
                  <w:r w:rsidR="00733EEF" w:rsidRPr="00215331">
                    <w:t xml:space="preserve"> </w:t>
                  </w:r>
                  <w:r w:rsidR="00600D8A">
                    <w:rPr>
                      <w:lang w:val="bg-BG"/>
                    </w:rPr>
                    <w:t>Категории служители на дипломатическото представителство.</w:t>
                  </w:r>
                </w:p>
                <w:p w14:paraId="2E226BC1" w14:textId="79A87C50" w:rsidR="00733EEF" w:rsidRPr="00215331" w:rsidRDefault="005A6A51" w:rsidP="00733EEF">
                  <w:pPr>
                    <w:ind w:left="284"/>
                    <w:jc w:val="both"/>
                  </w:pPr>
                  <w:r>
                    <w:rPr>
                      <w:lang w:val="bg-BG"/>
                    </w:rPr>
                    <w:t>8.</w:t>
                  </w:r>
                  <w:r w:rsidR="00600D8A">
                    <w:rPr>
                      <w:lang w:val="bg-BG"/>
                    </w:rPr>
                    <w:t xml:space="preserve"> </w:t>
                  </w:r>
                  <w:r w:rsidR="00733EEF" w:rsidRPr="00215331">
                    <w:t xml:space="preserve">Привилегии и имунитети на </w:t>
                  </w:r>
                  <w:r w:rsidR="00600D8A">
                    <w:rPr>
                      <w:lang w:val="bg-BG"/>
                    </w:rPr>
                    <w:t xml:space="preserve">персонала на </w:t>
                  </w:r>
                  <w:r w:rsidR="00733EEF" w:rsidRPr="00215331">
                    <w:t>дипломатическото представителство</w:t>
                  </w:r>
                  <w:r w:rsidR="00205724">
                    <w:t>;</w:t>
                  </w:r>
                </w:p>
                <w:p w14:paraId="2192EDFB" w14:textId="147DBDAF" w:rsidR="00733EEF" w:rsidRPr="00215331" w:rsidRDefault="005A6A51" w:rsidP="00733EEF">
                  <w:pPr>
                    <w:ind w:left="284"/>
                    <w:jc w:val="both"/>
                  </w:pPr>
                  <w:r>
                    <w:rPr>
                      <w:lang w:val="bg-BG"/>
                    </w:rPr>
                    <w:t>9</w:t>
                  </w:r>
                  <w:r w:rsidR="00733EEF" w:rsidRPr="00215331">
                    <w:t>. Привилегии и имунитети на</w:t>
                  </w:r>
                  <w:r w:rsidR="00205724">
                    <w:t xml:space="preserve"> международните </w:t>
                  </w:r>
                  <w:r>
                    <w:rPr>
                      <w:lang w:val="bg-BG"/>
                    </w:rPr>
                    <w:t>служители</w:t>
                  </w:r>
                  <w:r w:rsidR="00205724">
                    <w:t>;</w:t>
                  </w:r>
                </w:p>
                <w:p w14:paraId="1CC0828A" w14:textId="619564A7" w:rsidR="00733EEF" w:rsidRPr="00215331" w:rsidRDefault="005A6A51" w:rsidP="00733EEF">
                  <w:pPr>
                    <w:ind w:left="284"/>
                    <w:jc w:val="both"/>
                  </w:pPr>
                  <w:r>
                    <w:rPr>
                      <w:lang w:val="bg-BG"/>
                    </w:rPr>
                    <w:t>10</w:t>
                  </w:r>
                  <w:r w:rsidR="00733EEF" w:rsidRPr="00215331">
                    <w:t xml:space="preserve"> Постоянни представителства в международни</w:t>
                  </w:r>
                  <w:r w:rsidR="00205724">
                    <w:t>те организации. Специални мисии;</w:t>
                  </w:r>
                </w:p>
                <w:p w14:paraId="37287191" w14:textId="1F8F4AE1" w:rsidR="005A6A51" w:rsidRDefault="00733EEF" w:rsidP="00733EEF">
                  <w:pPr>
                    <w:ind w:left="284"/>
                    <w:jc w:val="both"/>
                    <w:rPr>
                      <w:lang w:val="bg-BG"/>
                    </w:rPr>
                  </w:pPr>
                  <w:r w:rsidRPr="00215331">
                    <w:t>1</w:t>
                  </w:r>
                  <w:r w:rsidR="005A6A51">
                    <w:rPr>
                      <w:lang w:val="bg-BG"/>
                    </w:rPr>
                    <w:t>1</w:t>
                  </w:r>
                  <w:r w:rsidRPr="00215331">
                    <w:t xml:space="preserve">. </w:t>
                  </w:r>
                  <w:r w:rsidR="005A6A51">
                    <w:rPr>
                      <w:lang w:val="bg-BG"/>
                    </w:rPr>
                    <w:t xml:space="preserve"> Понятие и източници на консулското право.</w:t>
                  </w:r>
                </w:p>
                <w:p w14:paraId="1C519B45" w14:textId="284CEDC1" w:rsidR="00733EEF" w:rsidRPr="00215331" w:rsidRDefault="00733EEF" w:rsidP="00733EEF">
                  <w:pPr>
                    <w:ind w:left="284"/>
                    <w:jc w:val="both"/>
                  </w:pPr>
                  <w:r w:rsidRPr="00215331">
                    <w:t>1</w:t>
                  </w:r>
                  <w:r w:rsidR="005A6A51">
                    <w:rPr>
                      <w:lang w:val="bg-BG"/>
                    </w:rPr>
                    <w:t>2</w:t>
                  </w:r>
                  <w:r w:rsidRPr="00215331">
                    <w:t>. Консулско представителство. Възникв</w:t>
                  </w:r>
                  <w:r w:rsidR="00205724">
                    <w:t>ане, понятие, видове консулства;</w:t>
                  </w:r>
                </w:p>
                <w:p w14:paraId="7E24DF2C" w14:textId="6CEFDFD9" w:rsidR="00733EEF" w:rsidRPr="00215331" w:rsidRDefault="00733EEF" w:rsidP="00733EEF">
                  <w:pPr>
                    <w:ind w:left="284"/>
                    <w:jc w:val="both"/>
                  </w:pPr>
                  <w:r w:rsidRPr="00215331">
                    <w:t>1</w:t>
                  </w:r>
                  <w:r w:rsidR="005A6A51">
                    <w:rPr>
                      <w:lang w:val="bg-BG"/>
                    </w:rPr>
                    <w:t>3</w:t>
                  </w:r>
                  <w:r w:rsidRPr="00215331">
                    <w:t>. Видове консул</w:t>
                  </w:r>
                  <w:r w:rsidR="00205724">
                    <w:t>ства и консули. Почетни консули;</w:t>
                  </w:r>
                </w:p>
                <w:p w14:paraId="6792A766" w14:textId="3AA8318A" w:rsidR="00733EEF" w:rsidRPr="00215331" w:rsidRDefault="00733EEF" w:rsidP="00733EEF">
                  <w:pPr>
                    <w:ind w:left="284"/>
                    <w:jc w:val="both"/>
                  </w:pPr>
                  <w:r w:rsidRPr="00215331">
                    <w:t>1</w:t>
                  </w:r>
                  <w:r w:rsidR="005A6A51">
                    <w:rPr>
                      <w:lang w:val="bg-BG"/>
                    </w:rPr>
                    <w:t>4</w:t>
                  </w:r>
                  <w:r w:rsidRPr="00215331">
                    <w:t>. Персонал на консулското пре</w:t>
                  </w:r>
                  <w:r w:rsidR="00A666CB">
                    <w:t xml:space="preserve">дставителство, </w:t>
                  </w:r>
                  <w:r w:rsidR="00205724">
                    <w:t>консулски корпус;</w:t>
                  </w:r>
                </w:p>
                <w:p w14:paraId="002CF41D" w14:textId="77777777" w:rsidR="00DA6080" w:rsidRPr="00733EEF" w:rsidRDefault="00733EEF" w:rsidP="00733EEF">
                  <w:pPr>
                    <w:ind w:left="284"/>
                    <w:jc w:val="both"/>
                    <w:rPr>
                      <w:rFonts w:cs="Times New Roman"/>
                      <w:b/>
                      <w:szCs w:val="24"/>
                    </w:rPr>
                  </w:pPr>
                  <w:r w:rsidRPr="00215331">
                    <w:t>15</w:t>
                  </w:r>
                  <w:r w:rsidR="00A666CB">
                    <w:rPr>
                      <w:lang w:val="bg-BG"/>
                    </w:rPr>
                    <w:t>.</w:t>
                  </w:r>
                  <w:r w:rsidRPr="00215331">
                    <w:t xml:space="preserve"> Консулски привилегии и имунитети</w:t>
                  </w:r>
                  <w:r>
                    <w:rPr>
                      <w:lang w:val="bg-BG"/>
                    </w:rPr>
                    <w:t>.</w:t>
                  </w:r>
                </w:p>
              </w:sdtContent>
            </w:sdt>
          </w:sdtContent>
        </w:sdt>
      </w:sdtContent>
    </w:sdt>
    <w:p w14:paraId="579D99E8" w14:textId="77777777" w:rsidR="00FF4CA3" w:rsidRDefault="00FF4CA3" w:rsidP="00DA6080">
      <w:pPr>
        <w:tabs>
          <w:tab w:val="left" w:pos="6900"/>
        </w:tabs>
        <w:rPr>
          <w:rFonts w:cs="Times New Roman"/>
          <w:b/>
          <w:szCs w:val="24"/>
          <w:lang w:val="bg-BG"/>
        </w:rPr>
      </w:pPr>
    </w:p>
    <w:p w14:paraId="54263AEA" w14:textId="77777777"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rPr>
          <w:rFonts w:cstheme="minorBidi"/>
          <w:szCs w:val="22"/>
        </w:rPr>
      </w:sdtEndPr>
      <w:sdtContent>
        <w:sdt>
          <w:sdtPr>
            <w:rPr>
              <w:rFonts w:cs="Times New Roman"/>
              <w:szCs w:val="24"/>
              <w:lang w:val="bg-BG"/>
            </w:rPr>
            <w:id w:val="-1136717296"/>
            <w:placeholder>
              <w:docPart w:val="5F361D5F47D04DF293DEBCE5F215E8EE"/>
            </w:placeholder>
          </w:sdtPr>
          <w:sdtEndPr>
            <w:rPr>
              <w:rFonts w:cstheme="minorBidi"/>
              <w:szCs w:val="22"/>
            </w:rPr>
          </w:sdtEndPr>
          <w:sdtContent>
            <w:sdt>
              <w:sdtPr>
                <w:rPr>
                  <w:rFonts w:cs="Times New Roman"/>
                  <w:szCs w:val="24"/>
                  <w:lang w:val="bg-BG"/>
                </w:rPr>
                <w:id w:val="1338235"/>
                <w:placeholder>
                  <w:docPart w:val="8683B19AEFC341DFA42141FE6D5941C1"/>
                </w:placeholder>
              </w:sdtPr>
              <w:sdtEndPr>
                <w:rPr>
                  <w:rFonts w:cstheme="minorBidi"/>
                  <w:szCs w:val="22"/>
                </w:rPr>
              </w:sdtEndPr>
              <w:sdtContent>
                <w:p w14:paraId="59AEFEDE" w14:textId="77777777" w:rsidR="00733EEF" w:rsidRPr="00DA75B4" w:rsidRDefault="007039D3" w:rsidP="00733EEF">
                  <w:pPr>
                    <w:pStyle w:val="ListParagraph"/>
                    <w:numPr>
                      <w:ilvl w:val="0"/>
                      <w:numId w:val="4"/>
                    </w:numPr>
                    <w:ind w:left="284" w:firstLine="0"/>
                    <w:jc w:val="both"/>
                  </w:pPr>
                  <w:r>
                    <w:t>Видин, Благой.</w:t>
                  </w:r>
                  <w:r w:rsidR="00733EEF" w:rsidRPr="00215331">
                    <w:t xml:space="preserve"> Международно право.</w:t>
                  </w:r>
                  <w:r w:rsidR="00E1421F">
                    <w:t xml:space="preserve"> </w:t>
                  </w:r>
                  <w:r>
                    <w:rPr>
                      <w:lang w:val="bg-BG"/>
                    </w:rPr>
                    <w:t>София: Сиела, 2020</w:t>
                  </w:r>
                  <w:r w:rsidR="00733EEF">
                    <w:t>;</w:t>
                  </w:r>
                </w:p>
                <w:p w14:paraId="29747F04" w14:textId="77777777" w:rsidR="00DA75B4" w:rsidRDefault="00DA75B4" w:rsidP="00733EEF">
                  <w:pPr>
                    <w:pStyle w:val="ListParagraph"/>
                    <w:numPr>
                      <w:ilvl w:val="0"/>
                      <w:numId w:val="4"/>
                    </w:numPr>
                    <w:ind w:left="284" w:firstLine="0"/>
                    <w:jc w:val="both"/>
                  </w:pPr>
                  <w:r w:rsidRPr="00DA75B4">
                    <w:lastRenderedPageBreak/>
                    <w:t>Видин, Благой: Междунар</w:t>
                  </w:r>
                  <w:r>
                    <w:t>одно публично право. Обща част</w:t>
                  </w:r>
                  <w:r>
                    <w:rPr>
                      <w:lang w:val="bg-BG"/>
                    </w:rPr>
                    <w:t xml:space="preserve">. София: </w:t>
                  </w:r>
                  <w:r>
                    <w:t>Софи-Р</w:t>
                  </w:r>
                  <w:r w:rsidRPr="00DA75B4">
                    <w:t>, 1994;</w:t>
                  </w:r>
                </w:p>
                <w:p w14:paraId="7539734C" w14:textId="77777777" w:rsidR="00733EEF" w:rsidRDefault="007039D3" w:rsidP="00733EEF">
                  <w:pPr>
                    <w:pStyle w:val="ListParagraph"/>
                    <w:numPr>
                      <w:ilvl w:val="0"/>
                      <w:numId w:val="4"/>
                    </w:numPr>
                    <w:ind w:left="284" w:firstLine="0"/>
                    <w:jc w:val="both"/>
                  </w:pPr>
                  <w:r>
                    <w:t>Владимиров, Иван</w:t>
                  </w:r>
                  <w:r>
                    <w:rPr>
                      <w:lang w:val="bg-BG"/>
                    </w:rPr>
                    <w:t>.</w:t>
                  </w:r>
                  <w:r w:rsidR="00733EEF" w:rsidRPr="00215331">
                    <w:t xml:space="preserve"> Дип</w:t>
                  </w:r>
                  <w:r>
                    <w:t>ломатическо и консулско право</w:t>
                  </w:r>
                  <w:r>
                    <w:rPr>
                      <w:lang w:val="bg-BG"/>
                    </w:rPr>
                    <w:t>.</w:t>
                  </w:r>
                  <w:r w:rsidR="00E1421F">
                    <w:t xml:space="preserve"> </w:t>
                  </w:r>
                  <w:r w:rsidR="00733EEF" w:rsidRPr="00215331">
                    <w:t>София</w:t>
                  </w:r>
                  <w:r>
                    <w:rPr>
                      <w:lang w:val="bg-BG"/>
                    </w:rPr>
                    <w:t>: Ромина</w:t>
                  </w:r>
                  <w:r w:rsidR="00733EEF" w:rsidRPr="00215331">
                    <w:t>, 2012</w:t>
                  </w:r>
                  <w:r w:rsidR="00733EEF">
                    <w:t>;</w:t>
                  </w:r>
                </w:p>
                <w:p w14:paraId="38092950" w14:textId="77777777" w:rsidR="008B5040" w:rsidRDefault="00733EEF" w:rsidP="008B5040">
                  <w:pPr>
                    <w:pStyle w:val="ListParagraph"/>
                    <w:numPr>
                      <w:ilvl w:val="0"/>
                      <w:numId w:val="4"/>
                    </w:numPr>
                    <w:ind w:left="284" w:firstLine="0"/>
                    <w:jc w:val="both"/>
                  </w:pPr>
                  <w:r w:rsidRPr="00215331">
                    <w:t>Владимиров, Иван</w:t>
                  </w:r>
                  <w:r w:rsidR="00E1421F">
                    <w:t>: Международно публично право</w:t>
                  </w:r>
                  <w:r w:rsidR="007039D3">
                    <w:rPr>
                      <w:lang w:val="bg-BG"/>
                    </w:rPr>
                    <w:t>.</w:t>
                  </w:r>
                  <w:r w:rsidR="007039D3" w:rsidRPr="007039D3">
                    <w:t xml:space="preserve"> </w:t>
                  </w:r>
                  <w:r w:rsidR="007039D3" w:rsidRPr="00215331">
                    <w:t>София</w:t>
                  </w:r>
                  <w:r w:rsidR="007039D3">
                    <w:rPr>
                      <w:lang w:val="bg-BG"/>
                    </w:rPr>
                    <w:t>: Ромина</w:t>
                  </w:r>
                  <w:r w:rsidR="007039D3" w:rsidRPr="00215331">
                    <w:t xml:space="preserve">, </w:t>
                  </w:r>
                  <w:r w:rsidRPr="00215331">
                    <w:t>2005</w:t>
                  </w:r>
                  <w:r>
                    <w:t>;</w:t>
                  </w:r>
                </w:p>
                <w:p w14:paraId="5282C1E5" w14:textId="77777777" w:rsidR="008B5040" w:rsidRPr="008B5040" w:rsidRDefault="008B5040" w:rsidP="008B5040">
                  <w:pPr>
                    <w:pStyle w:val="ListParagraph"/>
                    <w:numPr>
                      <w:ilvl w:val="0"/>
                      <w:numId w:val="4"/>
                    </w:numPr>
                    <w:ind w:left="284" w:firstLine="0"/>
                    <w:jc w:val="both"/>
                  </w:pPr>
                  <w:r w:rsidRPr="008B5040">
                    <w:rPr>
                      <w:rFonts w:eastAsia="Calibri" w:cs="Times New Roman"/>
                      <w:szCs w:val="24"/>
                      <w:lang w:val="ru-RU"/>
                    </w:rPr>
                    <w:t>Бояджиева, Н</w:t>
                  </w:r>
                  <w:r w:rsidR="007039D3">
                    <w:rPr>
                      <w:rFonts w:eastAsia="Calibri" w:cs="Times New Roman"/>
                      <w:szCs w:val="24"/>
                      <w:lang w:val="ru-RU"/>
                    </w:rPr>
                    <w:t xml:space="preserve">адя. Международни отношения. София: </w:t>
                  </w:r>
                  <w:r w:rsidRPr="008B5040">
                    <w:rPr>
                      <w:rFonts w:eastAsia="Calibri" w:cs="Times New Roman"/>
                      <w:szCs w:val="24"/>
                      <w:lang w:val="ru-RU"/>
                    </w:rPr>
                    <w:t>Албатрос, 2017</w:t>
                  </w:r>
                  <w:r w:rsidRPr="008B5040">
                    <w:rPr>
                      <w:rFonts w:eastAsia="Calibri" w:cs="Times New Roman"/>
                      <w:szCs w:val="24"/>
                    </w:rPr>
                    <w:t>;</w:t>
                  </w:r>
                </w:p>
                <w:p w14:paraId="7D55543E" w14:textId="77777777" w:rsidR="00733EEF" w:rsidRDefault="00733EEF" w:rsidP="00733EEF">
                  <w:pPr>
                    <w:pStyle w:val="ListParagraph"/>
                    <w:numPr>
                      <w:ilvl w:val="0"/>
                      <w:numId w:val="4"/>
                    </w:numPr>
                    <w:ind w:left="284" w:firstLine="0"/>
                    <w:jc w:val="both"/>
                  </w:pPr>
                  <w:r w:rsidRPr="00215331">
                    <w:t xml:space="preserve">Кожухаров, </w:t>
                  </w:r>
                  <w:r w:rsidR="007039D3">
                    <w:t>Йордан</w:t>
                  </w:r>
                  <w:r w:rsidR="007039D3">
                    <w:rPr>
                      <w:lang w:val="bg-BG"/>
                    </w:rPr>
                    <w:t>.</w:t>
                  </w:r>
                  <w:r w:rsidR="005F7A18">
                    <w:t xml:space="preserve"> Дипломация и протокол</w:t>
                  </w:r>
                  <w:r w:rsidR="007039D3">
                    <w:rPr>
                      <w:lang w:val="bg-BG"/>
                    </w:rPr>
                    <w:t xml:space="preserve">. </w:t>
                  </w:r>
                  <w:r w:rsidRPr="00215331">
                    <w:t>София</w:t>
                  </w:r>
                  <w:r w:rsidR="007039D3">
                    <w:rPr>
                      <w:lang w:val="bg-BG"/>
                    </w:rPr>
                    <w:t>: Труд</w:t>
                  </w:r>
                  <w:r w:rsidRPr="00215331">
                    <w:t>, 2004</w:t>
                  </w:r>
                  <w:r>
                    <w:t>;</w:t>
                  </w:r>
                </w:p>
                <w:p w14:paraId="4D8DB77F" w14:textId="77777777" w:rsidR="00733EEF" w:rsidRDefault="007039D3" w:rsidP="00733EEF">
                  <w:pPr>
                    <w:pStyle w:val="ListParagraph"/>
                    <w:numPr>
                      <w:ilvl w:val="0"/>
                      <w:numId w:val="4"/>
                    </w:numPr>
                    <w:ind w:left="284" w:firstLine="0"/>
                    <w:jc w:val="both"/>
                  </w:pPr>
                  <w:r>
                    <w:t>Кожухаров, Йордан</w:t>
                  </w:r>
                  <w:r>
                    <w:rPr>
                      <w:lang w:val="bg-BG"/>
                    </w:rPr>
                    <w:t>.</w:t>
                  </w:r>
                  <w:r w:rsidR="00733EEF" w:rsidRPr="00215331">
                    <w:t xml:space="preserve"> Дипломати, консули, протокол</w:t>
                  </w:r>
                  <w:r>
                    <w:rPr>
                      <w:lang w:val="bg-BG"/>
                    </w:rPr>
                    <w:t>.</w:t>
                  </w:r>
                  <w:r w:rsidRPr="007039D3">
                    <w:t xml:space="preserve"> </w:t>
                  </w:r>
                  <w:r w:rsidRPr="00215331">
                    <w:t>София</w:t>
                  </w:r>
                  <w:r>
                    <w:rPr>
                      <w:lang w:val="bg-BG"/>
                    </w:rPr>
                    <w:t>: Труд</w:t>
                  </w:r>
                  <w:r w:rsidR="00733EEF" w:rsidRPr="00215331">
                    <w:t>, 2006</w:t>
                  </w:r>
                  <w:r w:rsidR="00733EEF">
                    <w:t>;</w:t>
                  </w:r>
                </w:p>
                <w:p w14:paraId="50C56F68" w14:textId="77777777" w:rsidR="00733EEF" w:rsidRPr="00D13953" w:rsidRDefault="00733EEF" w:rsidP="00733EEF">
                  <w:pPr>
                    <w:pStyle w:val="ListParagraph"/>
                    <w:numPr>
                      <w:ilvl w:val="0"/>
                      <w:numId w:val="4"/>
                    </w:numPr>
                    <w:ind w:left="284" w:firstLine="0"/>
                    <w:jc w:val="both"/>
                  </w:pPr>
                  <w:r w:rsidRPr="00D13953">
                    <w:rPr>
                      <w:rFonts w:eastAsia="Times New Roman" w:cs="Times New Roman"/>
                      <w:szCs w:val="24"/>
                      <w:lang w:val="bg-BG" w:eastAsia="bg-BG"/>
                    </w:rPr>
                    <w:t xml:space="preserve">Машев, Димитър. Дипломатическо право, </w:t>
                  </w:r>
                  <w:r w:rsidR="007039D3">
                    <w:rPr>
                      <w:rFonts w:eastAsia="Times New Roman" w:cs="Times New Roman"/>
                      <w:szCs w:val="24"/>
                      <w:lang w:val="bg-BG" w:eastAsia="bg-BG"/>
                    </w:rPr>
                    <w:t xml:space="preserve">София: </w:t>
                  </w:r>
                  <w:r w:rsidRPr="00D13953">
                    <w:rPr>
                      <w:rFonts w:eastAsia="Times New Roman" w:cs="Times New Roman"/>
                      <w:szCs w:val="24"/>
                      <w:lang w:val="bg-BG" w:eastAsia="bg-BG"/>
                    </w:rPr>
                    <w:t>С</w:t>
                  </w:r>
                  <w:r w:rsidR="00DA75B4">
                    <w:rPr>
                      <w:rFonts w:eastAsia="Times New Roman" w:cs="Times New Roman"/>
                      <w:szCs w:val="24"/>
                      <w:lang w:val="bg-BG" w:eastAsia="bg-BG"/>
                    </w:rPr>
                    <w:t>офи</w:t>
                  </w:r>
                  <w:r w:rsidRPr="00D13953">
                    <w:rPr>
                      <w:rFonts w:eastAsia="Times New Roman" w:cs="Times New Roman"/>
                      <w:szCs w:val="24"/>
                      <w:lang w:val="bg-BG" w:eastAsia="bg-BG"/>
                    </w:rPr>
                    <w:t>-Р, 2005</w:t>
                  </w:r>
                  <w:r>
                    <w:rPr>
                      <w:rFonts w:eastAsia="Times New Roman" w:cs="Times New Roman"/>
                      <w:szCs w:val="24"/>
                      <w:lang w:eastAsia="bg-BG"/>
                    </w:rPr>
                    <w:t>;</w:t>
                  </w:r>
                </w:p>
                <w:p w14:paraId="414FD4AE" w14:textId="77777777" w:rsidR="00733EEF" w:rsidRPr="00D13953" w:rsidRDefault="00733EEF" w:rsidP="00733EEF">
                  <w:pPr>
                    <w:pStyle w:val="ListParagraph"/>
                    <w:numPr>
                      <w:ilvl w:val="0"/>
                      <w:numId w:val="4"/>
                    </w:numPr>
                    <w:ind w:left="284" w:firstLine="0"/>
                    <w:jc w:val="both"/>
                  </w:pPr>
                  <w:r w:rsidRPr="00D13953">
                    <w:rPr>
                      <w:rFonts w:eastAsia="Times New Roman" w:cs="Times New Roman"/>
                      <w:szCs w:val="24"/>
                      <w:lang w:val="bg-BG" w:eastAsia="bg-BG"/>
                    </w:rPr>
                    <w:t>Борисов, Орлин. Ди</w:t>
                  </w:r>
                  <w:r w:rsidR="007039D3">
                    <w:rPr>
                      <w:rFonts w:eastAsia="Times New Roman" w:cs="Times New Roman"/>
                      <w:szCs w:val="24"/>
                      <w:lang w:val="bg-BG" w:eastAsia="bg-BG"/>
                    </w:rPr>
                    <w:t xml:space="preserve">пломатическо и консулско право. София: </w:t>
                  </w:r>
                  <w:r w:rsidRPr="00D13953">
                    <w:rPr>
                      <w:rFonts w:eastAsia="Times New Roman" w:cs="Times New Roman"/>
                      <w:szCs w:val="24"/>
                      <w:lang w:val="bg-BG" w:eastAsia="bg-BG"/>
                    </w:rPr>
                    <w:t>Нова звезда, 2011</w:t>
                  </w:r>
                  <w:r>
                    <w:rPr>
                      <w:rFonts w:eastAsia="Times New Roman" w:cs="Times New Roman"/>
                      <w:szCs w:val="24"/>
                      <w:lang w:eastAsia="bg-BG"/>
                    </w:rPr>
                    <w:t>;</w:t>
                  </w:r>
                </w:p>
                <w:p w14:paraId="2E9EE044" w14:textId="1F9F8676" w:rsidR="00733EEF" w:rsidRPr="009C3937" w:rsidRDefault="009C3937" w:rsidP="009C3937">
                  <w:pPr>
                    <w:pStyle w:val="ListParagraph"/>
                    <w:numPr>
                      <w:ilvl w:val="0"/>
                      <w:numId w:val="4"/>
                    </w:numPr>
                    <w:ind w:left="709"/>
                    <w:jc w:val="both"/>
                    <w:rPr>
                      <w:rFonts w:eastAsia="Times New Roman" w:cs="Times New Roman"/>
                      <w:szCs w:val="24"/>
                      <w:lang w:val="bg-BG" w:eastAsia="bg-BG"/>
                    </w:rPr>
                  </w:pPr>
                  <w:r w:rsidRPr="009C3937">
                    <w:rPr>
                      <w:rFonts w:eastAsia="Times New Roman" w:cs="Times New Roman"/>
                      <w:szCs w:val="24"/>
                      <w:lang w:val="bg-BG" w:eastAsia="bg-BG"/>
                    </w:rPr>
                    <w:t>Регионални международни органи.</w:t>
                  </w:r>
                  <w:r>
                    <w:rPr>
                      <w:rFonts w:eastAsia="Times New Roman" w:cs="Times New Roman"/>
                      <w:szCs w:val="24"/>
                      <w:lang w:val="bg-BG" w:eastAsia="bg-BG"/>
                    </w:rPr>
                    <w:t>. О</w:t>
                  </w:r>
                  <w:r w:rsidRPr="009C3937">
                    <w:rPr>
                      <w:rFonts w:eastAsia="Times New Roman" w:cs="Times New Roman"/>
                      <w:szCs w:val="24"/>
                      <w:lang w:val="bg-BG" w:eastAsia="bg-BG"/>
                    </w:rPr>
                    <w:t>рлин Борисов, Ирена Илиева, Александър Драгиев</w:t>
                  </w:r>
                  <w:r w:rsidRPr="009C3937">
                    <w:t xml:space="preserve"> </w:t>
                  </w:r>
                  <w:r w:rsidRPr="009C3937">
                    <w:rPr>
                      <w:rFonts w:eastAsia="Times New Roman" w:cs="Times New Roman"/>
                      <w:szCs w:val="24"/>
                      <w:lang w:val="bg-BG" w:eastAsia="bg-BG"/>
                    </w:rPr>
                    <w:t xml:space="preserve"> София: Унив.изд. „Св.Кл.Охридски“,2012</w:t>
                  </w:r>
                  <w:r w:rsidR="00733EEF" w:rsidRPr="009C3937">
                    <w:rPr>
                      <w:rFonts w:eastAsia="Times New Roman" w:cs="Times New Roman"/>
                      <w:szCs w:val="24"/>
                      <w:lang w:eastAsia="bg-BG"/>
                    </w:rPr>
                    <w:t>;</w:t>
                  </w:r>
                </w:p>
                <w:p w14:paraId="200E6E5E" w14:textId="77777777" w:rsidR="00733EEF" w:rsidRPr="00D13953" w:rsidRDefault="00733EEF" w:rsidP="00733EEF">
                  <w:pPr>
                    <w:pStyle w:val="ListParagraph"/>
                    <w:numPr>
                      <w:ilvl w:val="0"/>
                      <w:numId w:val="4"/>
                    </w:numPr>
                    <w:ind w:left="284" w:firstLine="0"/>
                    <w:jc w:val="both"/>
                  </w:pPr>
                  <w:r w:rsidRPr="00D13953">
                    <w:rPr>
                      <w:rFonts w:eastAsia="Times New Roman" w:cs="Times New Roman"/>
                      <w:bCs/>
                      <w:szCs w:val="24"/>
                      <w:lang w:val="bg-BG" w:eastAsia="bg-BG"/>
                    </w:rPr>
                    <w:t>Анастасов, Ангел. Основи на международната гражданс</w:t>
                  </w:r>
                  <w:r w:rsidR="007039D3">
                    <w:rPr>
                      <w:rFonts w:eastAsia="Times New Roman" w:cs="Times New Roman"/>
                      <w:bCs/>
                      <w:szCs w:val="24"/>
                      <w:lang w:val="bg-BG" w:eastAsia="bg-BG"/>
                    </w:rPr>
                    <w:t xml:space="preserve">ка служба. София: </w:t>
                  </w:r>
                  <w:r>
                    <w:rPr>
                      <w:rFonts w:eastAsia="Times New Roman" w:cs="Times New Roman"/>
                      <w:bCs/>
                      <w:szCs w:val="24"/>
                      <w:lang w:val="bg-BG" w:eastAsia="bg-BG"/>
                    </w:rPr>
                    <w:t>Горекс</w:t>
                  </w:r>
                  <w:r w:rsidR="001862DA">
                    <w:rPr>
                      <w:rFonts w:eastAsia="Times New Roman" w:cs="Times New Roman"/>
                      <w:bCs/>
                      <w:szCs w:val="24"/>
                      <w:lang w:eastAsia="bg-BG"/>
                    </w:rPr>
                    <w:t xml:space="preserve"> </w:t>
                  </w:r>
                  <w:r>
                    <w:rPr>
                      <w:rFonts w:eastAsia="Times New Roman" w:cs="Times New Roman"/>
                      <w:bCs/>
                      <w:szCs w:val="24"/>
                      <w:lang w:val="bg-BG" w:eastAsia="bg-BG"/>
                    </w:rPr>
                    <w:t>Прес, 2007</w:t>
                  </w:r>
                  <w:r>
                    <w:rPr>
                      <w:rFonts w:eastAsia="Times New Roman" w:cs="Times New Roman"/>
                      <w:bCs/>
                      <w:szCs w:val="24"/>
                      <w:lang w:eastAsia="bg-BG"/>
                    </w:rPr>
                    <w:t>;</w:t>
                  </w:r>
                </w:p>
                <w:p w14:paraId="64ACC192" w14:textId="77777777" w:rsidR="00071625" w:rsidRPr="00733EEF" w:rsidRDefault="00733EEF" w:rsidP="00733EEF">
                  <w:pPr>
                    <w:pStyle w:val="ListParagraph"/>
                    <w:numPr>
                      <w:ilvl w:val="0"/>
                      <w:numId w:val="4"/>
                    </w:numPr>
                    <w:ind w:left="284" w:firstLine="0"/>
                    <w:jc w:val="both"/>
                    <w:rPr>
                      <w:lang w:val="bg-BG"/>
                    </w:rPr>
                  </w:pPr>
                  <w:r w:rsidRPr="00D13953">
                    <w:rPr>
                      <w:rFonts w:eastAsia="Times New Roman" w:cs="Times New Roman"/>
                      <w:szCs w:val="24"/>
                      <w:lang w:val="bg-BG" w:eastAsia="bg-BG"/>
                    </w:rPr>
                    <w:t>Андреев, Еленко, Дипломатически протокол и церемониал. А</w:t>
                  </w:r>
                  <w:r w:rsidR="007039D3">
                    <w:rPr>
                      <w:rFonts w:eastAsia="Times New Roman" w:cs="Times New Roman"/>
                      <w:szCs w:val="24"/>
                      <w:lang w:val="bg-BG" w:eastAsia="bg-BG"/>
                    </w:rPr>
                    <w:t xml:space="preserve">дминистративен и бизнес етикет. София: </w:t>
                  </w:r>
                  <w:r w:rsidRPr="00D13953">
                    <w:rPr>
                      <w:rFonts w:eastAsia="Times New Roman" w:cs="Times New Roman"/>
                      <w:szCs w:val="24"/>
                      <w:lang w:val="bg-BG" w:eastAsia="bg-BG"/>
                    </w:rPr>
                    <w:t>Сиела, 2013.</w:t>
                  </w:r>
                </w:p>
              </w:sdtContent>
            </w:sdt>
          </w:sdtContent>
        </w:sdt>
      </w:sdtContent>
    </w:sdt>
    <w:p w14:paraId="528AEB6F" w14:textId="77777777" w:rsidR="00584CAD" w:rsidRDefault="00584CAD" w:rsidP="003D64E1">
      <w:pPr>
        <w:rPr>
          <w:rFonts w:cs="Times New Roman"/>
          <w:b/>
          <w:szCs w:val="24"/>
          <w:lang w:val="bg-BG" w:eastAsia="zh-TW"/>
        </w:rPr>
      </w:pPr>
    </w:p>
    <w:p w14:paraId="3676E2A8" w14:textId="77777777"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14:paraId="09E21F00" w14:textId="77777777"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14:paraId="42CBFFEB" w14:textId="19A8FD7C" w:rsidR="00FB1D2B" w:rsidRPr="00CD1EBE" w:rsidRDefault="006134B0" w:rsidP="00FB1D2B">
          <w:pPr>
            <w:jc w:val="both"/>
            <w:rPr>
              <w:rFonts w:cs="Times New Roman"/>
              <w:szCs w:val="24"/>
              <w:lang w:val="bg-BG"/>
            </w:rPr>
          </w:pPr>
          <w:r>
            <w:rPr>
              <w:rFonts w:cs="Times New Roman"/>
              <w:szCs w:val="24"/>
              <w:lang w:val="bg-BG"/>
            </w:rPr>
            <w:t xml:space="preserve">Насърчава се активното участие на студентите чрез представяне на самостоятелни разработки по отделни въпроси от конспекта, както и участието в групови дискусии по предварително зададени казуси. При активно участие и присъствие най-малко на 50% от лекциите, студентът </w:t>
          </w:r>
          <w:r w:rsidR="009C3937">
            <w:rPr>
              <w:rFonts w:cs="Times New Roman"/>
              <w:szCs w:val="24"/>
              <w:lang w:val="bg-BG"/>
            </w:rPr>
            <w:t xml:space="preserve">се оценява </w:t>
          </w:r>
          <w:r>
            <w:rPr>
              <w:rFonts w:cs="Times New Roman"/>
              <w:szCs w:val="24"/>
              <w:lang w:val="bg-BG"/>
            </w:rPr>
            <w:t>въз основа на показаните знания от текущо оценяване</w:t>
          </w:r>
          <w:r w:rsidR="009C3937">
            <w:rPr>
              <w:rFonts w:cs="Times New Roman"/>
              <w:szCs w:val="24"/>
              <w:lang w:val="bg-BG"/>
            </w:rPr>
            <w:t>.</w:t>
          </w:r>
        </w:p>
      </w:sdtContent>
    </w:sdt>
    <w:p w14:paraId="2725A7B3" w14:textId="77777777" w:rsidR="00FF4CA3" w:rsidRDefault="00FF4CA3" w:rsidP="00AE1971">
      <w:pPr>
        <w:rPr>
          <w:rFonts w:cs="Times New Roman"/>
          <w:szCs w:val="24"/>
          <w:lang w:val="bg-BG"/>
        </w:rPr>
      </w:pPr>
    </w:p>
    <w:p w14:paraId="6A9F42E2" w14:textId="77777777"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14:paraId="7AD5D587" w14:textId="6CC0221E" w:rsidR="007356CE" w:rsidRDefault="006134B0"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14:paraId="786D9ECA" w14:textId="77777777" w:rsidR="0089661E" w:rsidRDefault="00407C97" w:rsidP="007819E1">
          <w:pPr>
            <w:jc w:val="both"/>
            <w:rPr>
              <w:rFonts w:cs="Times New Roman"/>
              <w:szCs w:val="24"/>
              <w:lang w:val="bg-BG"/>
            </w:rPr>
          </w:pPr>
          <w:r>
            <w:t xml:space="preserve"> </w:t>
          </w:r>
        </w:p>
      </w:sdtContent>
    </w:sdt>
    <w:p w14:paraId="2071AA3D" w14:textId="77777777" w:rsidR="00100BC6" w:rsidRPr="00100BC6" w:rsidRDefault="00100BC6" w:rsidP="00321ED2">
      <w:pPr>
        <w:tabs>
          <w:tab w:val="left" w:pos="7695"/>
        </w:tabs>
        <w:rPr>
          <w:rFonts w:cs="Times New Roman"/>
          <w:sz w:val="10"/>
          <w:szCs w:val="10"/>
          <w:lang w:val="bg-BG"/>
        </w:rPr>
      </w:pPr>
    </w:p>
    <w:p w14:paraId="439CAD91" w14:textId="77777777"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14:paraId="6CBB717C" w14:textId="3E329AD5" w:rsidR="00071625" w:rsidRPr="006E3DFC" w:rsidRDefault="006E3DFC" w:rsidP="00FF4CA3">
          <w:pPr>
            <w:jc w:val="both"/>
          </w:pPr>
          <w:r w:rsidRPr="00215331">
            <w:t xml:space="preserve">Писмен изпит, който се състои в </w:t>
          </w:r>
          <w:r w:rsidR="00AC6A3B">
            <w:rPr>
              <w:lang w:val="bg-BG"/>
            </w:rPr>
            <w:t xml:space="preserve">развиване на </w:t>
          </w:r>
          <w:r w:rsidRPr="00215331">
            <w:t>въпрос от конспекта</w:t>
          </w:r>
          <w:r w:rsidR="006134B0">
            <w:rPr>
              <w:lang w:val="bg-BG"/>
            </w:rPr>
            <w:t xml:space="preserve"> по избор на студента</w:t>
          </w:r>
          <w:r w:rsidRPr="00215331">
            <w:t xml:space="preserve">. Времето, </w:t>
          </w:r>
          <w:r w:rsidR="00AC6A3B">
            <w:rPr>
              <w:lang w:val="bg-BG"/>
            </w:rPr>
            <w:t>с което разполагат студентите</w:t>
          </w:r>
          <w:r w:rsidRPr="00215331">
            <w:t>, е 60 минути. П</w:t>
          </w:r>
          <w:r w:rsidR="00BE43DC">
            <w:rPr>
              <w:lang w:val="bg-BG"/>
            </w:rPr>
            <w:t xml:space="preserve">о време </w:t>
          </w:r>
          <w:r w:rsidRPr="00215331">
            <w:t>на изпита студентите нямат право да ползват никакви помаг</w:t>
          </w:r>
          <w:r>
            <w:t>ала, нито нормативната уредба.</w:t>
          </w:r>
        </w:p>
      </w:sdtContent>
    </w:sdt>
    <w:p w14:paraId="6DFD8BC5" w14:textId="77777777"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14:paraId="32E7E9CC" w14:textId="77777777"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90435325"/>
            <w:placeholder>
              <w:docPart w:val="F7E2EF1CFC0F43A1818048AE91AE37EA"/>
            </w:placeholder>
          </w:sdtPr>
          <w:sdtEndPr/>
          <w:sdtContent>
            <w:sdt>
              <w:sdtPr>
                <w:rPr>
                  <w:rFonts w:cs="Times New Roman"/>
                  <w:szCs w:val="24"/>
                  <w:lang w:val="bg-BG"/>
                </w:rPr>
                <w:id w:val="1027133406"/>
                <w:placeholder>
                  <w:docPart w:val="DA4B0A6151B549CDADE6BBE078D31AEC"/>
                </w:placeholder>
              </w:sdtPr>
              <w:sdtEndPr/>
              <w:sdtContent>
                <w:p w14:paraId="0600F9E0" w14:textId="77777777" w:rsidR="00DA6080" w:rsidRPr="00BE43DC" w:rsidRDefault="00BE43DC" w:rsidP="00FF4CA3">
                  <w:pPr>
                    <w:jc w:val="both"/>
                    <w:rPr>
                      <w:rFonts w:cs="Times New Roman"/>
                      <w:szCs w:val="24"/>
                      <w:lang w:val="bg-BG"/>
                    </w:rPr>
                  </w:pPr>
                  <w:r w:rsidRPr="00215331">
                    <w:t xml:space="preserve">При </w:t>
                  </w:r>
                  <w:r>
                    <w:rPr>
                      <w:lang w:val="bg-BG"/>
                    </w:rPr>
                    <w:t>формирането на оценката се взема предвид</w:t>
                  </w:r>
                  <w:r w:rsidRPr="00215331">
                    <w:t xml:space="preserve"> усвояването</w:t>
                  </w:r>
                  <w:r>
                    <w:t xml:space="preserve"> и разбирането на материята, ко</w:t>
                  </w:r>
                  <w:r>
                    <w:rPr>
                      <w:lang w:val="bg-BG"/>
                    </w:rPr>
                    <w:t>и</w:t>
                  </w:r>
                  <w:r w:rsidRPr="00215331">
                    <w:t>то студентът показва на изпита. От значение е познаването от студента на правната теория</w:t>
                  </w:r>
                  <w:r>
                    <w:rPr>
                      <w:lang w:val="bg-BG"/>
                    </w:rPr>
                    <w:t xml:space="preserve"> </w:t>
                  </w:r>
                  <w:r>
                    <w:t xml:space="preserve">и на нормативната уредба. </w:t>
                  </w:r>
                  <w:r w:rsidRPr="00215331">
                    <w:t>Оценява се начинът на изразяване на студента,</w:t>
                  </w:r>
                  <w:r>
                    <w:rPr>
                      <w:lang w:val="bg-BG"/>
                    </w:rPr>
                    <w:t xml:space="preserve"> както и</w:t>
                  </w:r>
                  <w:r w:rsidRPr="00215331">
                    <w:t xml:space="preserve"> умението му да</w:t>
                  </w:r>
                  <w:r>
                    <w:t xml:space="preserve"> използва правната терминология.</w:t>
                  </w:r>
                </w:p>
              </w:sdtContent>
            </w:sdt>
          </w:sdtContent>
        </w:sdt>
      </w:sdtContent>
    </w:sdt>
    <w:p w14:paraId="6E7EB3C7" w14:textId="77777777" w:rsidR="00DA6080" w:rsidRDefault="00DA6080">
      <w:pPr>
        <w:rPr>
          <w:rFonts w:cs="Times New Roman"/>
          <w:szCs w:val="24"/>
          <w:lang w:val="bg-BG"/>
        </w:rPr>
      </w:pPr>
    </w:p>
    <w:p w14:paraId="0DC3DC59" w14:textId="77777777"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14:paraId="2DE8E9F8" w14:textId="77777777" w:rsidR="00DA511D" w:rsidRDefault="00E9434D" w:rsidP="00470C68">
          <w:pPr>
            <w:jc w:val="both"/>
            <w:rPr>
              <w:rFonts w:cs="Times New Roman"/>
              <w:szCs w:val="24"/>
              <w:lang w:val="bg-BG"/>
            </w:rPr>
          </w:pPr>
          <w:r>
            <w:rPr>
              <w:rFonts w:cs="Times New Roman"/>
              <w:szCs w:val="24"/>
              <w:lang w:val="bg-BG"/>
            </w:rPr>
            <w:t>Не се поставят особени изисквания</w:t>
          </w:r>
        </w:p>
      </w:sdtContent>
    </w:sdt>
    <w:p w14:paraId="5B64AC4E" w14:textId="77777777" w:rsidR="00DA511D" w:rsidRPr="00DA511D" w:rsidRDefault="00DA511D">
      <w:pPr>
        <w:rPr>
          <w:rFonts w:cs="Times New Roman"/>
          <w:szCs w:val="24"/>
          <w:lang w:val="bg-BG"/>
        </w:rPr>
      </w:pPr>
    </w:p>
    <w:p w14:paraId="403304AD" w14:textId="77777777"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lastRenderedPageBreak/>
        <w:t>Правила за организация на учебната дейност в специалността „право“  на Юридическия факултет на ПУ “Паисий Хилендарски“</w:t>
      </w:r>
    </w:p>
    <w:p w14:paraId="0047409C" w14:textId="77777777" w:rsidR="00676627" w:rsidRDefault="00676627" w:rsidP="00E8078F">
      <w:pPr>
        <w:tabs>
          <w:tab w:val="left" w:pos="1500"/>
        </w:tabs>
        <w:jc w:val="both"/>
        <w:rPr>
          <w:rFonts w:cs="Times New Roman"/>
          <w:sz w:val="20"/>
          <w:szCs w:val="20"/>
          <w:lang w:val="bg-BG"/>
        </w:rPr>
      </w:pPr>
    </w:p>
    <w:p w14:paraId="48865964"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14:paraId="65203E6C"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14:paraId="2107AF72"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3EE265B5" w14:textId="77777777"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14:paraId="0E649A90" w14:textId="77777777" w:rsidR="00E8078F" w:rsidRPr="00E8078F" w:rsidRDefault="00E8078F" w:rsidP="00E8078F">
      <w:pPr>
        <w:tabs>
          <w:tab w:val="left" w:pos="1500"/>
        </w:tabs>
        <w:jc w:val="both"/>
        <w:rPr>
          <w:rFonts w:cs="Times New Roman"/>
          <w:sz w:val="20"/>
          <w:szCs w:val="20"/>
          <w:lang w:val="bg-BG"/>
        </w:rPr>
      </w:pPr>
    </w:p>
    <w:p w14:paraId="448A3691"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14:paraId="055C319F"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14:paraId="3CE8452D" w14:textId="77777777"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A9555" w14:textId="77777777" w:rsidR="0048698E" w:rsidRDefault="0048698E" w:rsidP="00F44CAE">
      <w:pPr>
        <w:spacing w:after="0" w:line="240" w:lineRule="auto"/>
      </w:pPr>
      <w:r>
        <w:separator/>
      </w:r>
    </w:p>
  </w:endnote>
  <w:endnote w:type="continuationSeparator" w:id="0">
    <w:p w14:paraId="3C759307" w14:textId="77777777" w:rsidR="0048698E" w:rsidRDefault="0048698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82B3" w14:textId="33DD358C" w:rsidR="00DC03AF" w:rsidRDefault="00A51646">
    <w:pPr>
      <w:pStyle w:val="Footer"/>
      <w:jc w:val="right"/>
    </w:pPr>
    <w:r>
      <w:fldChar w:fldCharType="begin"/>
    </w:r>
    <w:r w:rsidR="00DC03AF">
      <w:instrText xml:space="preserve"> PAGE   \* MERGEFORMAT </w:instrText>
    </w:r>
    <w:r>
      <w:fldChar w:fldCharType="separate"/>
    </w:r>
    <w:r w:rsidR="00374E39">
      <w:rPr>
        <w:noProof/>
      </w:rPr>
      <w:t>3</w:t>
    </w:r>
    <w:r>
      <w:rPr>
        <w:noProof/>
      </w:rPr>
      <w:fldChar w:fldCharType="end"/>
    </w:r>
  </w:p>
  <w:p w14:paraId="0BD2D616" w14:textId="77777777"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1E4DB" w14:textId="77777777" w:rsidR="0048698E" w:rsidRDefault="0048698E" w:rsidP="00F44CAE">
      <w:pPr>
        <w:spacing w:after="0" w:line="240" w:lineRule="auto"/>
      </w:pPr>
      <w:r>
        <w:separator/>
      </w:r>
    </w:p>
  </w:footnote>
  <w:footnote w:type="continuationSeparator" w:id="0">
    <w:p w14:paraId="71CA8B7D" w14:textId="77777777" w:rsidR="0048698E" w:rsidRDefault="0048698E"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732F" w14:textId="77777777"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14:paraId="3E6E93DD" w14:textId="77777777"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91B6C"/>
    <w:multiLevelType w:val="hybridMultilevel"/>
    <w:tmpl w:val="1020D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7278BD"/>
    <w:multiLevelType w:val="hybridMultilevel"/>
    <w:tmpl w:val="BA222164"/>
    <w:lvl w:ilvl="0" w:tplc="E1A868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FCD7D8B"/>
    <w:multiLevelType w:val="hybridMultilevel"/>
    <w:tmpl w:val="2ABCD15A"/>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87C12DE"/>
    <w:multiLevelType w:val="hybridMultilevel"/>
    <w:tmpl w:val="8B5A9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7823E8"/>
    <w:multiLevelType w:val="hybridMultilevel"/>
    <w:tmpl w:val="6CA8C740"/>
    <w:lvl w:ilvl="0" w:tplc="A52034FE">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13CC4"/>
    <w:rsid w:val="00034CC0"/>
    <w:rsid w:val="00043C61"/>
    <w:rsid w:val="0005345F"/>
    <w:rsid w:val="00056504"/>
    <w:rsid w:val="00061393"/>
    <w:rsid w:val="0006374F"/>
    <w:rsid w:val="00071625"/>
    <w:rsid w:val="00073B87"/>
    <w:rsid w:val="00085031"/>
    <w:rsid w:val="00086F5A"/>
    <w:rsid w:val="00087A77"/>
    <w:rsid w:val="00092735"/>
    <w:rsid w:val="000947DE"/>
    <w:rsid w:val="00095759"/>
    <w:rsid w:val="000A0355"/>
    <w:rsid w:val="000A2D19"/>
    <w:rsid w:val="000A566C"/>
    <w:rsid w:val="000C200B"/>
    <w:rsid w:val="000D01CD"/>
    <w:rsid w:val="000D0DBC"/>
    <w:rsid w:val="000D1387"/>
    <w:rsid w:val="000D3E01"/>
    <w:rsid w:val="000E21F4"/>
    <w:rsid w:val="000E4B3C"/>
    <w:rsid w:val="000E6BFF"/>
    <w:rsid w:val="000F3FF7"/>
    <w:rsid w:val="00100BC6"/>
    <w:rsid w:val="001101B4"/>
    <w:rsid w:val="00135FE0"/>
    <w:rsid w:val="00136486"/>
    <w:rsid w:val="001427C3"/>
    <w:rsid w:val="00161419"/>
    <w:rsid w:val="00177D18"/>
    <w:rsid w:val="00181310"/>
    <w:rsid w:val="001862DA"/>
    <w:rsid w:val="001D2ED5"/>
    <w:rsid w:val="00205724"/>
    <w:rsid w:val="00211F99"/>
    <w:rsid w:val="00214378"/>
    <w:rsid w:val="00270DB0"/>
    <w:rsid w:val="002840A7"/>
    <w:rsid w:val="002A3606"/>
    <w:rsid w:val="002B7CE6"/>
    <w:rsid w:val="002C0A7A"/>
    <w:rsid w:val="002C4AD0"/>
    <w:rsid w:val="002C6022"/>
    <w:rsid w:val="002D3E7D"/>
    <w:rsid w:val="002D6CC3"/>
    <w:rsid w:val="003010E4"/>
    <w:rsid w:val="003021D8"/>
    <w:rsid w:val="00316E9B"/>
    <w:rsid w:val="00321ED2"/>
    <w:rsid w:val="00332A0B"/>
    <w:rsid w:val="00347E82"/>
    <w:rsid w:val="00347FDC"/>
    <w:rsid w:val="003542E7"/>
    <w:rsid w:val="00374E39"/>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8698E"/>
    <w:rsid w:val="004D3203"/>
    <w:rsid w:val="004F0BF7"/>
    <w:rsid w:val="00503AD0"/>
    <w:rsid w:val="00513BF8"/>
    <w:rsid w:val="005202A0"/>
    <w:rsid w:val="005254F1"/>
    <w:rsid w:val="0052579D"/>
    <w:rsid w:val="005346A5"/>
    <w:rsid w:val="00555F07"/>
    <w:rsid w:val="00570CB7"/>
    <w:rsid w:val="00572AC1"/>
    <w:rsid w:val="005803A9"/>
    <w:rsid w:val="00584CAD"/>
    <w:rsid w:val="005A0E57"/>
    <w:rsid w:val="005A6A51"/>
    <w:rsid w:val="005C0A93"/>
    <w:rsid w:val="005C3027"/>
    <w:rsid w:val="005C3116"/>
    <w:rsid w:val="005C5478"/>
    <w:rsid w:val="005C5662"/>
    <w:rsid w:val="005E760D"/>
    <w:rsid w:val="005F23E3"/>
    <w:rsid w:val="005F7A18"/>
    <w:rsid w:val="00600D8A"/>
    <w:rsid w:val="006134B0"/>
    <w:rsid w:val="0061481C"/>
    <w:rsid w:val="00623BF7"/>
    <w:rsid w:val="006243CF"/>
    <w:rsid w:val="00642600"/>
    <w:rsid w:val="0066260D"/>
    <w:rsid w:val="00666EDD"/>
    <w:rsid w:val="006725FA"/>
    <w:rsid w:val="00676627"/>
    <w:rsid w:val="0068766E"/>
    <w:rsid w:val="006B0E92"/>
    <w:rsid w:val="006C5A07"/>
    <w:rsid w:val="006D3DE5"/>
    <w:rsid w:val="006E3DFC"/>
    <w:rsid w:val="006F0822"/>
    <w:rsid w:val="007039D3"/>
    <w:rsid w:val="007165F4"/>
    <w:rsid w:val="00731E53"/>
    <w:rsid w:val="00733EEF"/>
    <w:rsid w:val="007356CE"/>
    <w:rsid w:val="00737259"/>
    <w:rsid w:val="00777C4C"/>
    <w:rsid w:val="007815D2"/>
    <w:rsid w:val="007819E1"/>
    <w:rsid w:val="007910B9"/>
    <w:rsid w:val="007A1176"/>
    <w:rsid w:val="007A4D7F"/>
    <w:rsid w:val="007B6F3D"/>
    <w:rsid w:val="007B74F5"/>
    <w:rsid w:val="007B7BFA"/>
    <w:rsid w:val="007D45D4"/>
    <w:rsid w:val="007D7EF5"/>
    <w:rsid w:val="007E4462"/>
    <w:rsid w:val="007F478E"/>
    <w:rsid w:val="008006A1"/>
    <w:rsid w:val="00810FE2"/>
    <w:rsid w:val="00822EBB"/>
    <w:rsid w:val="00835C15"/>
    <w:rsid w:val="00855C8A"/>
    <w:rsid w:val="00857E98"/>
    <w:rsid w:val="00873624"/>
    <w:rsid w:val="00895B34"/>
    <w:rsid w:val="0089661E"/>
    <w:rsid w:val="008B5040"/>
    <w:rsid w:val="008B54CC"/>
    <w:rsid w:val="008D05AB"/>
    <w:rsid w:val="008D6D6B"/>
    <w:rsid w:val="008E751F"/>
    <w:rsid w:val="008F0F81"/>
    <w:rsid w:val="0090153B"/>
    <w:rsid w:val="009243DB"/>
    <w:rsid w:val="00933241"/>
    <w:rsid w:val="00940CE1"/>
    <w:rsid w:val="009444F3"/>
    <w:rsid w:val="00947A8E"/>
    <w:rsid w:val="00986211"/>
    <w:rsid w:val="00991FCB"/>
    <w:rsid w:val="009A2BCF"/>
    <w:rsid w:val="009B7BE8"/>
    <w:rsid w:val="009C3937"/>
    <w:rsid w:val="009D0362"/>
    <w:rsid w:val="00A0317A"/>
    <w:rsid w:val="00A067CA"/>
    <w:rsid w:val="00A1071D"/>
    <w:rsid w:val="00A12DB5"/>
    <w:rsid w:val="00A13408"/>
    <w:rsid w:val="00A47FA0"/>
    <w:rsid w:val="00A51646"/>
    <w:rsid w:val="00A537B3"/>
    <w:rsid w:val="00A60E64"/>
    <w:rsid w:val="00A63168"/>
    <w:rsid w:val="00A666CB"/>
    <w:rsid w:val="00A6764E"/>
    <w:rsid w:val="00AA5772"/>
    <w:rsid w:val="00AB479D"/>
    <w:rsid w:val="00AC6A3B"/>
    <w:rsid w:val="00AE1971"/>
    <w:rsid w:val="00AE40D8"/>
    <w:rsid w:val="00AF630C"/>
    <w:rsid w:val="00B166AF"/>
    <w:rsid w:val="00B30F5F"/>
    <w:rsid w:val="00B5145B"/>
    <w:rsid w:val="00B55DDF"/>
    <w:rsid w:val="00B74543"/>
    <w:rsid w:val="00BB16C1"/>
    <w:rsid w:val="00BB39F1"/>
    <w:rsid w:val="00BB4183"/>
    <w:rsid w:val="00BB46B0"/>
    <w:rsid w:val="00BB5D8B"/>
    <w:rsid w:val="00BC05DB"/>
    <w:rsid w:val="00BC65D0"/>
    <w:rsid w:val="00BE43DC"/>
    <w:rsid w:val="00BE604E"/>
    <w:rsid w:val="00BE695C"/>
    <w:rsid w:val="00C055AC"/>
    <w:rsid w:val="00C066C6"/>
    <w:rsid w:val="00C13420"/>
    <w:rsid w:val="00C1396C"/>
    <w:rsid w:val="00C2057F"/>
    <w:rsid w:val="00C548DB"/>
    <w:rsid w:val="00C55811"/>
    <w:rsid w:val="00C8772F"/>
    <w:rsid w:val="00CA0569"/>
    <w:rsid w:val="00CA14A1"/>
    <w:rsid w:val="00CA635B"/>
    <w:rsid w:val="00CA6B2B"/>
    <w:rsid w:val="00CC3313"/>
    <w:rsid w:val="00CD1EBE"/>
    <w:rsid w:val="00CE0848"/>
    <w:rsid w:val="00CF10B5"/>
    <w:rsid w:val="00CF464A"/>
    <w:rsid w:val="00D13953"/>
    <w:rsid w:val="00D154C9"/>
    <w:rsid w:val="00D164B6"/>
    <w:rsid w:val="00D2164B"/>
    <w:rsid w:val="00D53379"/>
    <w:rsid w:val="00D622DF"/>
    <w:rsid w:val="00D8312C"/>
    <w:rsid w:val="00D93D5D"/>
    <w:rsid w:val="00DA4C1C"/>
    <w:rsid w:val="00DA511D"/>
    <w:rsid w:val="00DA6080"/>
    <w:rsid w:val="00DA75B4"/>
    <w:rsid w:val="00DB542E"/>
    <w:rsid w:val="00DC03AF"/>
    <w:rsid w:val="00DC226A"/>
    <w:rsid w:val="00DD2770"/>
    <w:rsid w:val="00DE0ED9"/>
    <w:rsid w:val="00E0787A"/>
    <w:rsid w:val="00E1421F"/>
    <w:rsid w:val="00E35777"/>
    <w:rsid w:val="00E362FE"/>
    <w:rsid w:val="00E6188C"/>
    <w:rsid w:val="00E77D13"/>
    <w:rsid w:val="00E8078F"/>
    <w:rsid w:val="00E86621"/>
    <w:rsid w:val="00E87FF5"/>
    <w:rsid w:val="00E9434D"/>
    <w:rsid w:val="00EA4996"/>
    <w:rsid w:val="00EA4F74"/>
    <w:rsid w:val="00EC5C70"/>
    <w:rsid w:val="00EC7DEE"/>
    <w:rsid w:val="00ED29ED"/>
    <w:rsid w:val="00ED49C0"/>
    <w:rsid w:val="00EF6134"/>
    <w:rsid w:val="00F02E4A"/>
    <w:rsid w:val="00F03911"/>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9A948"/>
  <w15:docId w15:val="{80A5C6DE-1908-4480-81C7-7459B3F6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92256BA1ED2E4E60AEFD9D26E2ECE652"/>
        <w:category>
          <w:name w:val="Общи"/>
          <w:gallery w:val="placeholder"/>
        </w:category>
        <w:types>
          <w:type w:val="bbPlcHdr"/>
        </w:types>
        <w:behaviors>
          <w:behavior w:val="content"/>
        </w:behaviors>
        <w:guid w:val="{DB4335AC-A20D-4096-8E0D-D0F99792BC5E}"/>
      </w:docPartPr>
      <w:docPartBody>
        <w:p w:rsidR="007B445D" w:rsidRDefault="004C59BE" w:rsidP="004C59BE">
          <w:pPr>
            <w:pStyle w:val="92256BA1ED2E4E60AEFD9D26E2ECE652"/>
          </w:pPr>
          <w:r w:rsidRPr="00F74427">
            <w:rPr>
              <w:rStyle w:val="PlaceholderText"/>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5F361D5F47D04DF293DEBCE5F215E8EE"/>
        <w:category>
          <w:name w:val="Общи"/>
          <w:gallery w:val="placeholder"/>
        </w:category>
        <w:types>
          <w:type w:val="bbPlcHdr"/>
        </w:types>
        <w:behaviors>
          <w:behavior w:val="content"/>
        </w:behaviors>
        <w:guid w:val="{95BF6698-E03D-40C7-A626-28C3578AF732}"/>
      </w:docPartPr>
      <w:docPartBody>
        <w:p w:rsidR="007B445D" w:rsidRDefault="004C59BE" w:rsidP="004C59BE">
          <w:pPr>
            <w:pStyle w:val="5F361D5F47D04DF293DEBCE5F215E8EE"/>
          </w:pPr>
          <w:r w:rsidRPr="00FF4CA3">
            <w:rPr>
              <w:rStyle w:val="PlaceholderText"/>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F7E2EF1CFC0F43A1818048AE91AE37EA"/>
        <w:category>
          <w:name w:val="Общи"/>
          <w:gallery w:val="placeholder"/>
        </w:category>
        <w:types>
          <w:type w:val="bbPlcHdr"/>
        </w:types>
        <w:behaviors>
          <w:behavior w:val="content"/>
        </w:behaviors>
        <w:guid w:val="{1E67951E-22EA-4FD8-A93D-F39DDC43CD42}"/>
      </w:docPartPr>
      <w:docPartBody>
        <w:p w:rsidR="007B445D" w:rsidRDefault="004C59BE" w:rsidP="004C59BE">
          <w:pPr>
            <w:pStyle w:val="F7E2EF1CFC0F43A1818048AE91AE37EA"/>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
      <w:docPartPr>
        <w:name w:val="8683B19AEFC341DFA42141FE6D5941C1"/>
        <w:category>
          <w:name w:val="General"/>
          <w:gallery w:val="placeholder"/>
        </w:category>
        <w:types>
          <w:type w:val="bbPlcHdr"/>
        </w:types>
        <w:behaviors>
          <w:behavior w:val="content"/>
        </w:behaviors>
        <w:guid w:val="{4C97FCBB-ABEB-4FB3-82E7-88988C9A2870}"/>
      </w:docPartPr>
      <w:docPartBody>
        <w:p w:rsidR="00BC4CB0" w:rsidRDefault="007B445D" w:rsidP="007B445D">
          <w:pPr>
            <w:pStyle w:val="8683B19AEFC341DFA42141FE6D5941C1"/>
          </w:pPr>
          <w:r w:rsidRPr="00FF4CA3">
            <w:rPr>
              <w:rStyle w:val="PlaceholderText"/>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FCA47FD4C54E4608823337C0D2504273"/>
        <w:category>
          <w:name w:val="General"/>
          <w:gallery w:val="placeholder"/>
        </w:category>
        <w:types>
          <w:type w:val="bbPlcHdr"/>
        </w:types>
        <w:behaviors>
          <w:behavior w:val="content"/>
        </w:behaviors>
        <w:guid w:val="{B6939529-50B6-4B87-A202-0C9CCEA2E22A}"/>
      </w:docPartPr>
      <w:docPartBody>
        <w:p w:rsidR="00BC4CB0" w:rsidRDefault="007B445D" w:rsidP="007B445D">
          <w:pPr>
            <w:pStyle w:val="FCA47FD4C54E4608823337C0D2504273"/>
          </w:pPr>
          <w:r w:rsidRPr="00F74427">
            <w:rPr>
              <w:rStyle w:val="PlaceholderText"/>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DA4B0A6151B549CDADE6BBE078D31AEC"/>
        <w:category>
          <w:name w:val="Общи"/>
          <w:gallery w:val="placeholder"/>
        </w:category>
        <w:types>
          <w:type w:val="bbPlcHdr"/>
        </w:types>
        <w:behaviors>
          <w:behavior w:val="content"/>
        </w:behaviors>
        <w:guid w:val="{60CF74C7-48D2-4053-B0EF-B076101EDE89}"/>
      </w:docPartPr>
      <w:docPartBody>
        <w:p w:rsidR="002B328D" w:rsidRDefault="00274F36" w:rsidP="00274F36">
          <w:pPr>
            <w:pStyle w:val="DA4B0A6151B549CDADE6BBE078D31AEC"/>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E2C70"/>
    <w:rsid w:val="000F4F1D"/>
    <w:rsid w:val="00214CF5"/>
    <w:rsid w:val="002415D3"/>
    <w:rsid w:val="0024550E"/>
    <w:rsid w:val="00274F36"/>
    <w:rsid w:val="002B328D"/>
    <w:rsid w:val="002C6487"/>
    <w:rsid w:val="002E0CAE"/>
    <w:rsid w:val="002F2A23"/>
    <w:rsid w:val="00320255"/>
    <w:rsid w:val="00366BDD"/>
    <w:rsid w:val="003B224E"/>
    <w:rsid w:val="003F6567"/>
    <w:rsid w:val="00455EAE"/>
    <w:rsid w:val="00456F3E"/>
    <w:rsid w:val="004C59BE"/>
    <w:rsid w:val="004D4026"/>
    <w:rsid w:val="00524337"/>
    <w:rsid w:val="00527D16"/>
    <w:rsid w:val="00541A3C"/>
    <w:rsid w:val="005B1EB5"/>
    <w:rsid w:val="005D122A"/>
    <w:rsid w:val="005F7C8A"/>
    <w:rsid w:val="0061629A"/>
    <w:rsid w:val="006239FA"/>
    <w:rsid w:val="00643605"/>
    <w:rsid w:val="00674C49"/>
    <w:rsid w:val="006E202E"/>
    <w:rsid w:val="00754A85"/>
    <w:rsid w:val="007B445D"/>
    <w:rsid w:val="007E7740"/>
    <w:rsid w:val="007F44A7"/>
    <w:rsid w:val="0083219B"/>
    <w:rsid w:val="00836EED"/>
    <w:rsid w:val="008B6C72"/>
    <w:rsid w:val="008D22E9"/>
    <w:rsid w:val="00931357"/>
    <w:rsid w:val="00942EC5"/>
    <w:rsid w:val="00967148"/>
    <w:rsid w:val="009A1CF8"/>
    <w:rsid w:val="009A4031"/>
    <w:rsid w:val="009E4E02"/>
    <w:rsid w:val="00A4743F"/>
    <w:rsid w:val="00A555F1"/>
    <w:rsid w:val="00A908FB"/>
    <w:rsid w:val="00A92941"/>
    <w:rsid w:val="00AE0D7F"/>
    <w:rsid w:val="00B3644C"/>
    <w:rsid w:val="00B40FB1"/>
    <w:rsid w:val="00BA3784"/>
    <w:rsid w:val="00BC4CB0"/>
    <w:rsid w:val="00C022D0"/>
    <w:rsid w:val="00C35A82"/>
    <w:rsid w:val="00C764A8"/>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F36"/>
    <w:rPr>
      <w:color w:val="808080"/>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92256BA1ED2E4E60AEFD9D26E2ECE652">
    <w:name w:val="92256BA1ED2E4E60AEFD9D26E2ECE652"/>
    <w:rsid w:val="004C59BE"/>
    <w:pPr>
      <w:spacing w:after="160" w:line="259" w:lineRule="auto"/>
    </w:pPr>
    <w:rPr>
      <w:lang w:val="bg-BG" w:eastAsia="bg-BG"/>
    </w:rPr>
  </w:style>
  <w:style w:type="paragraph" w:customStyle="1" w:styleId="5F361D5F47D04DF293DEBCE5F215E8EE">
    <w:name w:val="5F361D5F47D04DF293DEBCE5F215E8EE"/>
    <w:rsid w:val="004C59BE"/>
    <w:pPr>
      <w:spacing w:after="160" w:line="259" w:lineRule="auto"/>
    </w:pPr>
    <w:rPr>
      <w:lang w:val="bg-BG" w:eastAsia="bg-BG"/>
    </w:rPr>
  </w:style>
  <w:style w:type="paragraph" w:customStyle="1" w:styleId="F7E2EF1CFC0F43A1818048AE91AE37EA">
    <w:name w:val="F7E2EF1CFC0F43A1818048AE91AE37EA"/>
    <w:rsid w:val="004C59BE"/>
    <w:pPr>
      <w:spacing w:after="160" w:line="259" w:lineRule="auto"/>
    </w:pPr>
    <w:rPr>
      <w:lang w:val="bg-BG" w:eastAsia="bg-BG"/>
    </w:rPr>
  </w:style>
  <w:style w:type="paragraph" w:customStyle="1" w:styleId="8683B19AEFC341DFA42141FE6D5941C1">
    <w:name w:val="8683B19AEFC341DFA42141FE6D5941C1"/>
    <w:rsid w:val="007B445D"/>
    <w:rPr>
      <w:lang w:val="bg-BG" w:eastAsia="bg-BG"/>
    </w:rPr>
  </w:style>
  <w:style w:type="paragraph" w:customStyle="1" w:styleId="FCA47FD4C54E4608823337C0D2504273">
    <w:name w:val="FCA47FD4C54E4608823337C0D2504273"/>
    <w:rsid w:val="007B445D"/>
    <w:rPr>
      <w:lang w:val="bg-BG" w:eastAsia="bg-BG"/>
    </w:rPr>
  </w:style>
  <w:style w:type="paragraph" w:customStyle="1" w:styleId="DA4B0A6151B549CDADE6BBE078D31AEC">
    <w:name w:val="DA4B0A6151B549CDADE6BBE078D31AEC"/>
    <w:rsid w:val="00274F36"/>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665B4-5E5D-479B-8845-1541117A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785</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Boyadjieva</dc:creator>
  <cp:lastModifiedBy>Ани Х. Павлова</cp:lastModifiedBy>
  <cp:revision>2</cp:revision>
  <cp:lastPrinted>2019-10-16T07:52:00Z</cp:lastPrinted>
  <dcterms:created xsi:type="dcterms:W3CDTF">2022-03-10T07:24:00Z</dcterms:created>
  <dcterms:modified xsi:type="dcterms:W3CDTF">2022-03-10T07:24:00Z</dcterms:modified>
</cp:coreProperties>
</file>