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8A" w:rsidRDefault="00AD118A" w:rsidP="00AD11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355DAC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bg-BG" w:eastAsia="bg-BG"/>
        </w:rPr>
        <w:drawing>
          <wp:inline distT="0" distB="0" distL="0" distR="0">
            <wp:extent cx="1292225" cy="1183005"/>
            <wp:effectExtent l="0" t="0" r="317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18A" w:rsidRPr="00355DAC" w:rsidRDefault="00AD118A" w:rsidP="00AD118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>РЕГИСТРАЦИОННА ФОРМА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 xml:space="preserve">/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</w:rPr>
        <w:t>REGISTRATION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</w:rPr>
        <w:t>FORM</w:t>
      </w:r>
    </w:p>
    <w:p w:rsidR="00AD118A" w:rsidRPr="008833A8" w:rsidRDefault="00AD118A" w:rsidP="008833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ru-RU"/>
        </w:rPr>
        <w:t xml:space="preserve">За </w:t>
      </w:r>
      <w:r w:rsidR="008833A8"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науч</w:t>
      </w:r>
      <w:r w:rsidR="008833A8"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ния</w:t>
      </w:r>
      <w:r w:rsidR="008833A8"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 колоквиум </w:t>
      </w:r>
      <w:r w:rsidR="008833A8" w:rsidRPr="008833A8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  <w:shd w:val="clear" w:color="auto" w:fill="FFFFFF"/>
          <w:lang w:val="ru-RU"/>
        </w:rPr>
        <w:t>Европа и правото на мира и войната</w:t>
      </w:r>
    </w:p>
    <w:p w:rsidR="008833A8" w:rsidRPr="008833A8" w:rsidRDefault="00AD118A" w:rsidP="008833A8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For participation in </w:t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2"/>
          <w:sz w:val="24"/>
          <w:szCs w:val="24"/>
          <w:lang w:val="en-GB"/>
        </w:rPr>
        <w:t xml:space="preserve">the </w:t>
      </w:r>
      <w:r w:rsidR="008833A8" w:rsidRPr="008833A8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Scientific Colloquium</w:t>
      </w:r>
      <w:r w:rsidR="008833A8" w:rsidRPr="008833A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="008833A8" w:rsidRPr="008833A8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Europe and the Law of Peace and War</w:t>
      </w:r>
    </w:p>
    <w:p w:rsidR="00AD118A" w:rsidRPr="006717DD" w:rsidRDefault="00AD118A" w:rsidP="008833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u w:val="single"/>
          <w:lang w:val="bg-BG"/>
        </w:rPr>
      </w:pPr>
      <w:r w:rsidRPr="006717DD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u w:val="single"/>
          <w:lang w:val="bg-BG"/>
        </w:rPr>
        <w:t>ПОПЪЛВА СЕ И НА ДВАТА ЕЗИКА!</w:t>
      </w:r>
    </w:p>
    <w:p w:rsidR="00AD118A" w:rsidRPr="008833A8" w:rsidRDefault="00AD118A" w:rsidP="00AD118A">
      <w:pPr>
        <w:tabs>
          <w:tab w:val="left" w:pos="540"/>
        </w:tabs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color w:val="1F3864" w:themeColor="accent5" w:themeShade="80"/>
          <w:sz w:val="24"/>
          <w:szCs w:val="24"/>
          <w:lang w:val="bg-BG"/>
        </w:rPr>
      </w:pP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>Име, фамилия/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Name</w:t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 xml:space="preserve">,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surname</w:t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</w:p>
    <w:p w:rsidR="00AD118A" w:rsidRPr="008833A8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</w:pPr>
    </w:p>
    <w:p w:rsidR="00AD118A" w:rsidRPr="008833A8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Академична длъжност, научна степен/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Academic</w:t>
      </w: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title</w:t>
      </w: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and</w:t>
      </w: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position</w:t>
      </w:r>
      <w:r w:rsidRPr="008833A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  <w:tab/>
      </w:r>
    </w:p>
    <w:p w:rsidR="00AD118A" w:rsidRPr="008833A8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Организация</w:t>
      </w:r>
      <w:proofErr w:type="spellEnd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Organisation</w:t>
      </w:r>
      <w:proofErr w:type="spellEnd"/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Заглавие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на доклада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/Title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report</w:t>
      </w:r>
      <w:proofErr w:type="spellEnd"/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                       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Резюме и ключови думи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Abstract &amp; Keywords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Език на представяне</w:t>
      </w: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Language of the report presentation (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Bg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)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D1300F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Телефон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Phone</w:t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</w:p>
    <w:p w:rsidR="00AD118A" w:rsidRPr="00D1300F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Електронна поща/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e</w:t>
      </w: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-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mail</w:t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</w:p>
    <w:p w:rsidR="00AD118A" w:rsidRPr="00D1300F" w:rsidRDefault="00AD118A" w:rsidP="00AD118A">
      <w:pPr>
        <w:rPr>
          <w:rFonts w:ascii="Garamond" w:eastAsia="Times New Roman" w:hAnsi="Garamond" w:cs="Times New Roman"/>
          <w:color w:val="1F3864" w:themeColor="accent5" w:themeShade="80"/>
          <w:lang w:val="ru-RU"/>
        </w:rPr>
      </w:pPr>
    </w:p>
    <w:p w:rsidR="00AD118A" w:rsidRPr="00D1300F" w:rsidRDefault="00AD118A" w:rsidP="00AD118A">
      <w:pPr>
        <w:rPr>
          <w:rFonts w:ascii="Times New Roman" w:hAnsi="Times New Roman" w:cs="Times New Roman"/>
          <w:color w:val="1F3864" w:themeColor="accent5" w:themeShade="80"/>
          <w:lang w:val="ru-RU"/>
        </w:rPr>
      </w:pP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*Програмата за </w:t>
      </w:r>
      <w:r w:rsidR="008833A8">
        <w:rPr>
          <w:rFonts w:ascii="Times New Roman" w:hAnsi="Times New Roman" w:cs="Times New Roman"/>
          <w:color w:val="1F3864" w:themeColor="accent5" w:themeShade="80"/>
          <w:lang w:val="ru-RU"/>
        </w:rPr>
        <w:t>колоквиум</w:t>
      </w: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а ще бъде обявена най-късно до 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седмица</w:t>
      </w: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 преди неговата дата.</w:t>
      </w:r>
    </w:p>
    <w:p w:rsidR="00914A13" w:rsidRDefault="00AD118A"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  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The </w:t>
      </w:r>
      <w:proofErr w:type="spellStart"/>
      <w:r w:rsidR="008833A8">
        <w:rPr>
          <w:rFonts w:ascii="Times New Roman" w:hAnsi="Times New Roman" w:cs="Times New Roman"/>
          <w:color w:val="1F3864" w:themeColor="accent5" w:themeShade="80"/>
        </w:rPr>
        <w:t>colloquim</w:t>
      </w:r>
      <w:proofErr w:type="spellEnd"/>
      <w:r w:rsidRPr="00355DAC">
        <w:rPr>
          <w:rFonts w:ascii="Times New Roman" w:hAnsi="Times New Roman" w:cs="Times New Roman"/>
          <w:color w:val="1F3864" w:themeColor="accent5" w:themeShade="80"/>
        </w:rPr>
        <w:t xml:space="preserve"> program shall be announced no later than</w:t>
      </w:r>
      <w:r>
        <w:rPr>
          <w:rFonts w:ascii="Times New Roman" w:hAnsi="Times New Roman" w:cs="Times New Roman"/>
          <w:color w:val="1F3864" w:themeColor="accent5" w:themeShade="80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1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</w:rPr>
        <w:t>week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before 2</w:t>
      </w:r>
      <w:r w:rsidR="008833A8">
        <w:rPr>
          <w:rFonts w:ascii="Times New Roman" w:hAnsi="Times New Roman" w:cs="Times New Roman"/>
          <w:color w:val="1F3864" w:themeColor="accent5" w:themeShade="80"/>
          <w:lang w:val="bg-BG"/>
        </w:rPr>
        <w:t>7 October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20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23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. </w:t>
      </w:r>
    </w:p>
    <w:sectPr w:rsidR="00914A13" w:rsidSect="00A631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FD"/>
    <w:rsid w:val="0012024B"/>
    <w:rsid w:val="00693C74"/>
    <w:rsid w:val="008833A8"/>
    <w:rsid w:val="00914A13"/>
    <w:rsid w:val="00A63103"/>
    <w:rsid w:val="00AB1FFD"/>
    <w:rsid w:val="00A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5D6E-20EA-418F-B09C-CADE20BB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2023-06-19T11:42:00Z</dcterms:created>
  <dcterms:modified xsi:type="dcterms:W3CDTF">2023-06-19T11:42:00Z</dcterms:modified>
</cp:coreProperties>
</file>