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98073" w14:textId="77777777" w:rsidR="00255259" w:rsidRDefault="000225E4">
      <w:pPr>
        <w:spacing w:after="33" w:line="259" w:lineRule="auto"/>
        <w:ind w:left="84" w:firstLine="0"/>
        <w:jc w:val="center"/>
      </w:pPr>
      <w:r>
        <w:rPr>
          <w:sz w:val="32"/>
        </w:rPr>
        <w:t xml:space="preserve"> </w:t>
      </w:r>
    </w:p>
    <w:p w14:paraId="37318E80" w14:textId="77777777" w:rsidR="00255259" w:rsidRDefault="000225E4">
      <w:pPr>
        <w:spacing w:after="30" w:line="259" w:lineRule="auto"/>
        <w:ind w:right="3"/>
        <w:jc w:val="center"/>
      </w:pPr>
      <w:r>
        <w:rPr>
          <w:sz w:val="32"/>
        </w:rPr>
        <w:t xml:space="preserve">Пловдивски университет “Паисий Хилендарски” </w:t>
      </w:r>
    </w:p>
    <w:p w14:paraId="03348C5C" w14:textId="77777777" w:rsidR="00255259" w:rsidRDefault="000225E4">
      <w:pPr>
        <w:spacing w:after="30" w:line="259" w:lineRule="auto"/>
        <w:ind w:right="1"/>
        <w:jc w:val="center"/>
      </w:pPr>
      <w:r>
        <w:rPr>
          <w:sz w:val="32"/>
        </w:rPr>
        <w:t xml:space="preserve">Юридически факултет </w:t>
      </w:r>
    </w:p>
    <w:p w14:paraId="11F96052" w14:textId="77777777" w:rsidR="00255259" w:rsidRDefault="000225E4">
      <w:pPr>
        <w:spacing w:after="0" w:line="259" w:lineRule="auto"/>
        <w:jc w:val="center"/>
      </w:pPr>
      <w:r>
        <w:rPr>
          <w:sz w:val="32"/>
        </w:rPr>
        <w:t xml:space="preserve">Катедра </w:t>
      </w:r>
      <w:proofErr w:type="spellStart"/>
      <w:r>
        <w:rPr>
          <w:sz w:val="32"/>
        </w:rPr>
        <w:t>Публичноправни</w:t>
      </w:r>
      <w:proofErr w:type="spellEnd"/>
      <w:r>
        <w:rPr>
          <w:sz w:val="32"/>
        </w:rPr>
        <w:t xml:space="preserve"> науки </w:t>
      </w:r>
    </w:p>
    <w:p w14:paraId="26F0D46D" w14:textId="77777777" w:rsidR="00255259" w:rsidRDefault="000225E4">
      <w:pPr>
        <w:spacing w:after="0" w:line="259" w:lineRule="auto"/>
        <w:ind w:left="84" w:firstLine="0"/>
        <w:jc w:val="center"/>
      </w:pPr>
      <w:r>
        <w:rPr>
          <w:sz w:val="32"/>
        </w:rPr>
        <w:t xml:space="preserve"> </w:t>
      </w:r>
    </w:p>
    <w:p w14:paraId="001231A5" w14:textId="77777777" w:rsidR="00255259" w:rsidRDefault="000225E4">
      <w:pPr>
        <w:spacing w:after="4" w:line="259" w:lineRule="auto"/>
        <w:ind w:left="-29" w:right="-3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33E49C" wp14:editId="30D5F69C">
                <wp:extent cx="5798185" cy="18288"/>
                <wp:effectExtent l="0" t="0" r="0" b="0"/>
                <wp:docPr id="2225" name="Group 2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886" name="Shape 2886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225" style="width:456.55pt;height:1.44pt;mso-position-horizontal-relative:char;mso-position-vertical-relative:line" coordsize="57981,182">
                <v:shape id="Shape 2887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5072476" w14:textId="77777777" w:rsidR="00255259" w:rsidRDefault="000225E4">
      <w:pPr>
        <w:spacing w:after="33" w:line="259" w:lineRule="auto"/>
        <w:ind w:left="75" w:firstLine="0"/>
        <w:jc w:val="center"/>
      </w:pPr>
      <w:r>
        <w:rPr>
          <w:sz w:val="28"/>
        </w:rPr>
        <w:t xml:space="preserve"> </w:t>
      </w:r>
    </w:p>
    <w:p w14:paraId="0E0EB271" w14:textId="77777777" w:rsidR="00255259" w:rsidRDefault="000225E4">
      <w:pPr>
        <w:spacing w:after="0" w:line="259" w:lineRule="auto"/>
        <w:ind w:left="6" w:firstLine="0"/>
        <w:jc w:val="center"/>
      </w:pPr>
      <w:r>
        <w:rPr>
          <w:b/>
          <w:sz w:val="28"/>
        </w:rPr>
        <w:t xml:space="preserve">ВЪПРОСНИК </w:t>
      </w:r>
    </w:p>
    <w:p w14:paraId="64E0458E" w14:textId="77777777" w:rsidR="00255259" w:rsidRDefault="000225E4">
      <w:pPr>
        <w:spacing w:after="24" w:line="259" w:lineRule="auto"/>
        <w:ind w:left="75" w:firstLine="0"/>
        <w:jc w:val="center"/>
      </w:pPr>
      <w:r>
        <w:rPr>
          <w:sz w:val="28"/>
        </w:rPr>
        <w:t xml:space="preserve"> </w:t>
      </w:r>
    </w:p>
    <w:p w14:paraId="0AD954BF" w14:textId="622626E0" w:rsidR="00255259" w:rsidRDefault="000225E4">
      <w:pPr>
        <w:spacing w:after="0" w:line="278" w:lineRule="auto"/>
        <w:ind w:left="82" w:right="74" w:firstLine="0"/>
        <w:jc w:val="center"/>
      </w:pPr>
      <w:r>
        <w:rPr>
          <w:sz w:val="28"/>
        </w:rPr>
        <w:t xml:space="preserve">за </w:t>
      </w:r>
      <w:r w:rsidR="00E018DC">
        <w:rPr>
          <w:sz w:val="28"/>
        </w:rPr>
        <w:t>изпит по специалността за докторанти</w:t>
      </w:r>
      <w:r>
        <w:rPr>
          <w:sz w:val="28"/>
        </w:rPr>
        <w:t xml:space="preserve"> </w:t>
      </w:r>
      <w:r w:rsidR="00EE03A4">
        <w:rPr>
          <w:sz w:val="28"/>
        </w:rPr>
        <w:t>от</w:t>
      </w:r>
      <w:r w:rsidR="00E018DC">
        <w:rPr>
          <w:sz w:val="28"/>
        </w:rPr>
        <w:t xml:space="preserve"> </w:t>
      </w:r>
      <w:r>
        <w:rPr>
          <w:sz w:val="28"/>
        </w:rPr>
        <w:t xml:space="preserve">докторска програма „Административно право и административен процес“ </w:t>
      </w:r>
    </w:p>
    <w:p w14:paraId="4E94D60A" w14:textId="77777777" w:rsidR="00255259" w:rsidRDefault="000225E4">
      <w:pPr>
        <w:spacing w:after="0" w:line="259" w:lineRule="auto"/>
        <w:ind w:left="75" w:firstLine="0"/>
        <w:jc w:val="center"/>
      </w:pPr>
      <w:r>
        <w:rPr>
          <w:sz w:val="28"/>
        </w:rPr>
        <w:t xml:space="preserve"> </w:t>
      </w:r>
    </w:p>
    <w:p w14:paraId="3EE40F61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Понятие за изпълнително-разпоредителна дейност. Централни органи на държавно управление. Административно-териториално устройство и териториална администрация. </w:t>
      </w:r>
    </w:p>
    <w:p w14:paraId="4E2EDC98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proofErr w:type="spellStart"/>
      <w:r>
        <w:t>Административноправни</w:t>
      </w:r>
      <w:proofErr w:type="spellEnd"/>
      <w:r>
        <w:t xml:space="preserve"> норми и административни правоотношения. Материални административни отношен</w:t>
      </w:r>
      <w:r>
        <w:t xml:space="preserve">ия, въз основа на които се издава акта. Материални правоотношения, които възникват при издаването на акта. Метод на правно регулиране. </w:t>
      </w:r>
    </w:p>
    <w:p w14:paraId="76D1A3AF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Административен акт – понятие и видове. </w:t>
      </w:r>
    </w:p>
    <w:p w14:paraId="63816310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>Изисквания за законосъобразност на административните актове. Компетентност, мат</w:t>
      </w:r>
      <w:r>
        <w:t xml:space="preserve">ериална законосъобразност и съобразяване с целта на закона. </w:t>
      </w:r>
    </w:p>
    <w:p w14:paraId="75C24BA1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Изисквания за законосъобразност на административните актове. Форма и производство. </w:t>
      </w:r>
    </w:p>
    <w:p w14:paraId="39DC5221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Недействителност на административните актове – понятие и видове. Критерий за разграничаване на нищожните от </w:t>
      </w:r>
      <w:proofErr w:type="spellStart"/>
      <w:r>
        <w:t>уни</w:t>
      </w:r>
      <w:r>
        <w:t>щожаемите</w:t>
      </w:r>
      <w:proofErr w:type="spellEnd"/>
      <w:r>
        <w:t xml:space="preserve"> административни актове. </w:t>
      </w:r>
    </w:p>
    <w:p w14:paraId="54479288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Обвързана компетентност и оперативна самостоятелност. </w:t>
      </w:r>
    </w:p>
    <w:p w14:paraId="58CD3D60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Административно нарушение – понятие. </w:t>
      </w:r>
      <w:proofErr w:type="spellStart"/>
      <w:r>
        <w:t>Административнонаказателно</w:t>
      </w:r>
      <w:proofErr w:type="spellEnd"/>
      <w:r>
        <w:t xml:space="preserve"> отговорни лица. </w:t>
      </w:r>
    </w:p>
    <w:p w14:paraId="54B88123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Административно наказание – понятие и видове. </w:t>
      </w:r>
    </w:p>
    <w:p w14:paraId="453EFFD2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>Правораздавателен контрол в областта н</w:t>
      </w:r>
      <w:r>
        <w:t xml:space="preserve">а администрацията – понятие и видове. Пряк и косвен правораздавателен контрол. </w:t>
      </w:r>
    </w:p>
    <w:p w14:paraId="1CE8E88B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Понятие за административен процес.  Разграничение между правораздавателното и другите видове административни производства. </w:t>
      </w:r>
    </w:p>
    <w:p w14:paraId="2E2DDA63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>Производство по издаване на индивидуални администрат</w:t>
      </w:r>
      <w:r>
        <w:t xml:space="preserve">ивни актове. </w:t>
      </w:r>
    </w:p>
    <w:p w14:paraId="301FE327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Производство по оспорване на административни актове по административен ред. </w:t>
      </w:r>
    </w:p>
    <w:p w14:paraId="525A2B2E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Възобновяване на производствата по издаване на административни актове. </w:t>
      </w:r>
    </w:p>
    <w:p w14:paraId="68375FA5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Оспорване на индивидуални административни актове пред първата съдебна инстанция. </w:t>
      </w:r>
    </w:p>
    <w:p w14:paraId="2F5D3846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Касационно </w:t>
      </w:r>
      <w:r>
        <w:t xml:space="preserve">производство  и отмяна на влезли в сила съдебни актове </w:t>
      </w:r>
    </w:p>
    <w:p w14:paraId="2644AE85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Изпълнително производство. </w:t>
      </w:r>
    </w:p>
    <w:p w14:paraId="33E7FD08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Производства за обезщетения на вреди, причинени от незаконни административни актове, действия и бездействия. </w:t>
      </w:r>
    </w:p>
    <w:p w14:paraId="65E2F824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Производство по установяване на административните нарушения. </w:t>
      </w:r>
    </w:p>
    <w:p w14:paraId="4F566DEB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proofErr w:type="spellStart"/>
      <w:r>
        <w:lastRenderedPageBreak/>
        <w:t>Административнонаказващи</w:t>
      </w:r>
      <w:proofErr w:type="spellEnd"/>
      <w:r>
        <w:t xml:space="preserve"> органи. Производство по налагане на административните наказания. </w:t>
      </w:r>
    </w:p>
    <w:p w14:paraId="41C3BF57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Оспорване на наказателни постановления. </w:t>
      </w:r>
    </w:p>
    <w:p w14:paraId="0D9046D3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Касационно обжалване на съдебните решения, постановени по </w:t>
      </w:r>
      <w:proofErr w:type="spellStart"/>
      <w:r>
        <w:t>административнонаказателни</w:t>
      </w:r>
      <w:proofErr w:type="spellEnd"/>
      <w:r>
        <w:t xml:space="preserve"> дела.  </w:t>
      </w:r>
    </w:p>
    <w:p w14:paraId="72F9B470" w14:textId="77777777" w:rsidR="00255259" w:rsidRDefault="000225E4" w:rsidP="000225E4">
      <w:pPr>
        <w:numPr>
          <w:ilvl w:val="0"/>
          <w:numId w:val="1"/>
        </w:numPr>
        <w:ind w:hanging="360"/>
        <w:jc w:val="both"/>
      </w:pPr>
      <w:r>
        <w:t xml:space="preserve">Възобновяване на </w:t>
      </w:r>
      <w:proofErr w:type="spellStart"/>
      <w:r>
        <w:t>административнонаказателните</w:t>
      </w:r>
      <w:proofErr w:type="spellEnd"/>
      <w:r>
        <w:t xml:space="preserve"> производства. Отмяна на влезли в сила съдебни решения по административно наказателни дела. </w:t>
      </w:r>
    </w:p>
    <w:p w14:paraId="708C17D5" w14:textId="77777777" w:rsidR="00255259" w:rsidRDefault="000225E4" w:rsidP="000225E4">
      <w:pPr>
        <w:spacing w:after="0" w:line="259" w:lineRule="auto"/>
        <w:ind w:left="0" w:firstLine="0"/>
        <w:jc w:val="both"/>
      </w:pPr>
      <w:r>
        <w:t xml:space="preserve"> </w:t>
      </w:r>
    </w:p>
    <w:p w14:paraId="497B3CFD" w14:textId="77777777" w:rsidR="00255259" w:rsidRDefault="000225E4" w:rsidP="000225E4">
      <w:pPr>
        <w:spacing w:after="0" w:line="259" w:lineRule="auto"/>
        <w:ind w:left="0" w:firstLine="0"/>
        <w:jc w:val="both"/>
      </w:pPr>
      <w:r>
        <w:t xml:space="preserve"> </w:t>
      </w:r>
    </w:p>
    <w:p w14:paraId="17DFA46F" w14:textId="77777777" w:rsidR="00255259" w:rsidRDefault="000225E4" w:rsidP="000225E4">
      <w:pPr>
        <w:spacing w:after="0" w:line="259" w:lineRule="auto"/>
        <w:ind w:left="0" w:firstLine="0"/>
        <w:jc w:val="both"/>
      </w:pPr>
      <w:r>
        <w:rPr>
          <w:u w:val="single" w:color="000000"/>
        </w:rPr>
        <w:t>Примерен списък с литература:</w:t>
      </w:r>
      <w:r>
        <w:t xml:space="preserve"> </w:t>
      </w:r>
    </w:p>
    <w:p w14:paraId="79B3E6BA" w14:textId="77777777" w:rsidR="00255259" w:rsidRDefault="000225E4" w:rsidP="000225E4">
      <w:pPr>
        <w:spacing w:after="23" w:line="259" w:lineRule="auto"/>
        <w:ind w:left="0" w:firstLine="0"/>
        <w:jc w:val="both"/>
      </w:pPr>
      <w:r>
        <w:t xml:space="preserve"> </w:t>
      </w:r>
    </w:p>
    <w:p w14:paraId="05A75473" w14:textId="77777777" w:rsidR="00255259" w:rsidRDefault="000225E4" w:rsidP="000225E4">
      <w:pPr>
        <w:ind w:left="-5"/>
        <w:jc w:val="both"/>
      </w:pPr>
      <w:r>
        <w:t xml:space="preserve">Учебни помагала по административно право и административен процес: </w:t>
      </w:r>
    </w:p>
    <w:p w14:paraId="7F5F8263" w14:textId="77777777" w:rsidR="00255259" w:rsidRDefault="000225E4" w:rsidP="000225E4">
      <w:pPr>
        <w:spacing w:after="23" w:line="259" w:lineRule="auto"/>
        <w:ind w:left="0" w:firstLine="0"/>
        <w:jc w:val="both"/>
      </w:pPr>
      <w:r>
        <w:t xml:space="preserve"> </w:t>
      </w:r>
    </w:p>
    <w:p w14:paraId="0E19FC2A" w14:textId="49048F93" w:rsidR="00255259" w:rsidRDefault="000225E4" w:rsidP="000225E4">
      <w:pPr>
        <w:ind w:left="-5"/>
        <w:jc w:val="both"/>
      </w:pPr>
      <w:r>
        <w:t xml:space="preserve">Лазаров, К. Административно право, </w:t>
      </w:r>
      <w:proofErr w:type="spellStart"/>
      <w:r>
        <w:t>Фенея</w:t>
      </w:r>
      <w:proofErr w:type="spellEnd"/>
      <w:r>
        <w:t xml:space="preserve">, 2000, с преиздания, последно 2011 г. Лазаров, К. и Тодоров, Ив. Административен процес. </w:t>
      </w:r>
      <w:r w:rsidR="00E018DC">
        <w:t xml:space="preserve">Девето издание, </w:t>
      </w:r>
      <w:proofErr w:type="spellStart"/>
      <w:r>
        <w:t>Сиела</w:t>
      </w:r>
      <w:proofErr w:type="spellEnd"/>
      <w:r>
        <w:t>, 20</w:t>
      </w:r>
      <w:r w:rsidR="00E018DC">
        <w:t>25</w:t>
      </w:r>
      <w:r>
        <w:t xml:space="preserve"> </w:t>
      </w:r>
    </w:p>
    <w:p w14:paraId="07ED3916" w14:textId="16D4B078" w:rsidR="00E018DC" w:rsidRDefault="00E018DC" w:rsidP="000225E4">
      <w:pPr>
        <w:ind w:left="-5"/>
        <w:jc w:val="both"/>
      </w:pPr>
      <w:r>
        <w:t xml:space="preserve">Лазаров, К. и Тодоров, Ив. Административно право - Обща част, </w:t>
      </w:r>
      <w:proofErr w:type="spellStart"/>
      <w:r>
        <w:t>Сиела</w:t>
      </w:r>
      <w:proofErr w:type="spellEnd"/>
      <w:r>
        <w:t>, 2024</w:t>
      </w:r>
    </w:p>
    <w:p w14:paraId="15EB95D3" w14:textId="77777777" w:rsidR="00255259" w:rsidRDefault="000225E4" w:rsidP="000225E4">
      <w:pPr>
        <w:ind w:left="-5"/>
        <w:jc w:val="both"/>
      </w:pPr>
      <w:proofErr w:type="spellStart"/>
      <w:r>
        <w:t>Къндева</w:t>
      </w:r>
      <w:proofErr w:type="spellEnd"/>
      <w:r>
        <w:t>, Ем. Администра</w:t>
      </w:r>
      <w:r>
        <w:t xml:space="preserve">тивно правосъдие. Право и практика, </w:t>
      </w:r>
      <w:proofErr w:type="spellStart"/>
      <w:r>
        <w:t>Фенея</w:t>
      </w:r>
      <w:proofErr w:type="spellEnd"/>
      <w:r>
        <w:t xml:space="preserve">, 2013 </w:t>
      </w:r>
    </w:p>
    <w:p w14:paraId="09DF8CD5" w14:textId="77777777" w:rsidR="00255259" w:rsidRDefault="000225E4" w:rsidP="000225E4">
      <w:pPr>
        <w:ind w:left="-5"/>
        <w:jc w:val="both"/>
      </w:pPr>
      <w:r>
        <w:t xml:space="preserve">Дерменджиев, Ив., Костов, Д. и </w:t>
      </w:r>
      <w:proofErr w:type="spellStart"/>
      <w:r>
        <w:t>Хрусанов</w:t>
      </w:r>
      <w:proofErr w:type="spellEnd"/>
      <w:r>
        <w:t xml:space="preserve">, Д. Административно право на Република България. Обща част, </w:t>
      </w:r>
      <w:proofErr w:type="spellStart"/>
      <w:r>
        <w:t>Сиби</w:t>
      </w:r>
      <w:proofErr w:type="spellEnd"/>
      <w:r>
        <w:t xml:space="preserve">, 2012 </w:t>
      </w:r>
    </w:p>
    <w:p w14:paraId="602A7E4D" w14:textId="77777777" w:rsidR="00255259" w:rsidRDefault="000225E4" w:rsidP="000225E4">
      <w:pPr>
        <w:ind w:left="-5"/>
        <w:jc w:val="both"/>
      </w:pPr>
      <w:r>
        <w:t>Горанова, Ил. и Христова, Н., Административен процес – учебно помагало, Издателски комплекс УНС</w:t>
      </w:r>
      <w:r>
        <w:t xml:space="preserve">С, 2014 </w:t>
      </w:r>
    </w:p>
    <w:p w14:paraId="593C2F48" w14:textId="77777777" w:rsidR="00255259" w:rsidRDefault="000225E4" w:rsidP="000225E4">
      <w:pPr>
        <w:ind w:left="-5"/>
        <w:jc w:val="both"/>
      </w:pPr>
      <w:r>
        <w:t xml:space="preserve">Горанова, Ил., Христова, Н. и Митрева, П. Административно право – обща част, </w:t>
      </w:r>
    </w:p>
    <w:p w14:paraId="74EEB8CA" w14:textId="77777777" w:rsidR="00255259" w:rsidRDefault="000225E4" w:rsidP="000225E4">
      <w:pPr>
        <w:ind w:left="-5"/>
        <w:jc w:val="both"/>
      </w:pPr>
      <w:r>
        <w:t xml:space="preserve">Издателски комплекс УНСС, 2016 </w:t>
      </w:r>
    </w:p>
    <w:p w14:paraId="05342335" w14:textId="77777777" w:rsidR="00255259" w:rsidRDefault="000225E4" w:rsidP="000225E4">
      <w:pPr>
        <w:spacing w:after="21" w:line="259" w:lineRule="auto"/>
        <w:ind w:left="0" w:firstLine="0"/>
        <w:jc w:val="both"/>
      </w:pPr>
      <w:r>
        <w:t xml:space="preserve"> </w:t>
      </w:r>
    </w:p>
    <w:p w14:paraId="3C376B9D" w14:textId="77777777" w:rsidR="00255259" w:rsidRDefault="000225E4" w:rsidP="000225E4">
      <w:pPr>
        <w:ind w:left="-5"/>
        <w:jc w:val="both"/>
      </w:pPr>
      <w:r>
        <w:t xml:space="preserve">Коментари: </w:t>
      </w:r>
    </w:p>
    <w:p w14:paraId="35284B30" w14:textId="77777777" w:rsidR="00255259" w:rsidRDefault="000225E4" w:rsidP="000225E4">
      <w:pPr>
        <w:spacing w:after="0" w:line="259" w:lineRule="auto"/>
        <w:ind w:left="0" w:firstLine="0"/>
        <w:jc w:val="both"/>
      </w:pPr>
      <w:r>
        <w:t xml:space="preserve"> </w:t>
      </w:r>
    </w:p>
    <w:p w14:paraId="65D95284" w14:textId="77777777" w:rsidR="00255259" w:rsidRDefault="000225E4" w:rsidP="000225E4">
      <w:pPr>
        <w:ind w:left="-5"/>
        <w:jc w:val="both"/>
      </w:pPr>
      <w:r>
        <w:t xml:space="preserve">Пенчев, К, Тодоров, Ив. Ангелов, Г., Йорданов, Б., </w:t>
      </w:r>
      <w:proofErr w:type="spellStart"/>
      <w:r>
        <w:t>Административннопроцесуален</w:t>
      </w:r>
      <w:proofErr w:type="spellEnd"/>
      <w:r>
        <w:t xml:space="preserve"> кодекс. Коментар, </w:t>
      </w:r>
      <w:proofErr w:type="spellStart"/>
      <w:r>
        <w:t>Сиела</w:t>
      </w:r>
      <w:proofErr w:type="spellEnd"/>
      <w:r>
        <w:t xml:space="preserve">, 2006 </w:t>
      </w:r>
    </w:p>
    <w:p w14:paraId="5D3F893D" w14:textId="77777777" w:rsidR="00255259" w:rsidRDefault="000225E4" w:rsidP="000225E4">
      <w:pPr>
        <w:ind w:left="-5"/>
        <w:jc w:val="both"/>
      </w:pPr>
      <w:r>
        <w:t>Лазаров, К.</w:t>
      </w:r>
      <w:r>
        <w:t xml:space="preserve">, </w:t>
      </w:r>
      <w:proofErr w:type="spellStart"/>
      <w:r>
        <w:t>Къндева</w:t>
      </w:r>
      <w:proofErr w:type="spellEnd"/>
      <w:r>
        <w:t xml:space="preserve">, Ем., Еленков, Ал., Коментар на </w:t>
      </w:r>
      <w:proofErr w:type="spellStart"/>
      <w:r>
        <w:t>Административнопроцесуалния</w:t>
      </w:r>
      <w:proofErr w:type="spellEnd"/>
      <w:r>
        <w:t xml:space="preserve"> кодекс, Център за обучение на адвокати “Кръстю Цончев”, 2007 </w:t>
      </w:r>
    </w:p>
    <w:p w14:paraId="6980C997" w14:textId="77777777" w:rsidR="00255259" w:rsidRDefault="000225E4" w:rsidP="000225E4">
      <w:pPr>
        <w:ind w:left="-5"/>
        <w:jc w:val="both"/>
      </w:pPr>
      <w:proofErr w:type="spellStart"/>
      <w:r>
        <w:t>Хрусанов</w:t>
      </w:r>
      <w:proofErr w:type="spellEnd"/>
      <w:r>
        <w:t xml:space="preserve">, Д., Костов, Д., </w:t>
      </w:r>
      <w:proofErr w:type="spellStart"/>
      <w:r>
        <w:t>Къндева</w:t>
      </w:r>
      <w:proofErr w:type="spellEnd"/>
      <w:r>
        <w:t xml:space="preserve">, Ем., Лазаров, К., Нови моменти в </w:t>
      </w:r>
    </w:p>
    <w:p w14:paraId="0CC29D4B" w14:textId="77777777" w:rsidR="00255259" w:rsidRDefault="000225E4" w:rsidP="000225E4">
      <w:pPr>
        <w:ind w:left="-5"/>
        <w:jc w:val="both"/>
      </w:pPr>
      <w:r>
        <w:t>Административния процес според АПК. Тематичен коментар,</w:t>
      </w:r>
      <w:r>
        <w:t xml:space="preserve"> </w:t>
      </w:r>
      <w:proofErr w:type="spellStart"/>
      <w:r>
        <w:t>Сиела</w:t>
      </w:r>
      <w:proofErr w:type="spellEnd"/>
      <w:r>
        <w:t xml:space="preserve">, 2007 </w:t>
      </w:r>
    </w:p>
    <w:p w14:paraId="21190E41" w14:textId="77777777" w:rsidR="00255259" w:rsidRDefault="000225E4" w:rsidP="000225E4">
      <w:pPr>
        <w:ind w:left="-5"/>
        <w:jc w:val="both"/>
      </w:pPr>
      <w:r>
        <w:t xml:space="preserve">Еленков, Ал и </w:t>
      </w:r>
      <w:proofErr w:type="spellStart"/>
      <w:r>
        <w:t>др</w:t>
      </w:r>
      <w:proofErr w:type="spellEnd"/>
      <w:r>
        <w:t xml:space="preserve">, </w:t>
      </w:r>
      <w:proofErr w:type="spellStart"/>
      <w:r>
        <w:t>Административнопроцесуален</w:t>
      </w:r>
      <w:proofErr w:type="spellEnd"/>
      <w:r>
        <w:t xml:space="preserve"> кодекс. Систематичен коментар. Проблеми в правоприлагането. Анализ на съдебната практика, Труд и право, 2013. </w:t>
      </w:r>
    </w:p>
    <w:p w14:paraId="59449C71" w14:textId="77777777" w:rsidR="00255259" w:rsidRDefault="000225E4" w:rsidP="000225E4">
      <w:pPr>
        <w:spacing w:after="23" w:line="259" w:lineRule="auto"/>
        <w:ind w:left="0" w:firstLine="0"/>
        <w:jc w:val="both"/>
      </w:pPr>
      <w:r>
        <w:t xml:space="preserve"> </w:t>
      </w:r>
    </w:p>
    <w:p w14:paraId="38328A2C" w14:textId="77777777" w:rsidR="00255259" w:rsidRDefault="000225E4" w:rsidP="000225E4">
      <w:pPr>
        <w:ind w:left="-5"/>
        <w:jc w:val="both"/>
      </w:pPr>
      <w:proofErr w:type="spellStart"/>
      <w:r>
        <w:t>Административнонаказателно</w:t>
      </w:r>
      <w:proofErr w:type="spellEnd"/>
      <w:r>
        <w:t xml:space="preserve"> право и процес: </w:t>
      </w:r>
    </w:p>
    <w:p w14:paraId="05EB7BC6" w14:textId="77777777" w:rsidR="00255259" w:rsidRDefault="000225E4" w:rsidP="000225E4">
      <w:pPr>
        <w:spacing w:after="0" w:line="259" w:lineRule="auto"/>
        <w:ind w:left="0" w:firstLine="0"/>
        <w:jc w:val="both"/>
      </w:pPr>
      <w:r>
        <w:t xml:space="preserve"> </w:t>
      </w:r>
    </w:p>
    <w:p w14:paraId="35F820D7" w14:textId="77777777" w:rsidR="00255259" w:rsidRDefault="000225E4" w:rsidP="000225E4">
      <w:pPr>
        <w:ind w:left="-5"/>
        <w:jc w:val="both"/>
      </w:pPr>
      <w:r>
        <w:t xml:space="preserve">Дерменджиев. Ив. Административни нарушения и наказания. Процесуалноправен режим, Наука и изкуство, 1981 </w:t>
      </w:r>
    </w:p>
    <w:p w14:paraId="0B109DA4" w14:textId="77777777" w:rsidR="00255259" w:rsidRDefault="000225E4" w:rsidP="000225E4">
      <w:pPr>
        <w:ind w:left="-5"/>
        <w:jc w:val="both"/>
      </w:pPr>
      <w:r>
        <w:t xml:space="preserve">Стоев, С. Научно-практически коментар към Закона за административните нарушения и наказания, Наука и изкуство, 1975  </w:t>
      </w:r>
    </w:p>
    <w:p w14:paraId="177C65A3" w14:textId="77777777" w:rsidR="00255259" w:rsidRDefault="000225E4" w:rsidP="000225E4">
      <w:pPr>
        <w:ind w:left="-5"/>
        <w:jc w:val="both"/>
      </w:pPr>
      <w:proofErr w:type="spellStart"/>
      <w:r>
        <w:t>Сивков</w:t>
      </w:r>
      <w:proofErr w:type="spellEnd"/>
      <w:r>
        <w:t xml:space="preserve">, </w:t>
      </w:r>
      <w:proofErr w:type="spellStart"/>
      <w:r>
        <w:t>Цв</w:t>
      </w:r>
      <w:proofErr w:type="spellEnd"/>
      <w:r>
        <w:t>. Административно наказ</w:t>
      </w:r>
      <w:r>
        <w:t xml:space="preserve">ване. </w:t>
      </w:r>
      <w:proofErr w:type="spellStart"/>
      <w:r>
        <w:t>Материалноправни</w:t>
      </w:r>
      <w:proofErr w:type="spellEnd"/>
      <w:r>
        <w:t xml:space="preserve"> и процесуални проблеми, </w:t>
      </w:r>
    </w:p>
    <w:p w14:paraId="1A53D584" w14:textId="77777777" w:rsidR="00255259" w:rsidRDefault="000225E4" w:rsidP="000225E4">
      <w:pPr>
        <w:ind w:left="-5"/>
        <w:jc w:val="both"/>
      </w:pPr>
      <w:r>
        <w:t xml:space="preserve">Софи-Р, 1998 </w:t>
      </w:r>
    </w:p>
    <w:p w14:paraId="1D32DE61" w14:textId="77777777" w:rsidR="00255259" w:rsidRDefault="000225E4" w:rsidP="000225E4">
      <w:pPr>
        <w:ind w:left="-5"/>
        <w:jc w:val="both"/>
      </w:pPr>
      <w:r>
        <w:t xml:space="preserve">Панов, Л. и Илкова, Р., Процесът по ЗАНН, </w:t>
      </w:r>
      <w:proofErr w:type="spellStart"/>
      <w:r>
        <w:t>Сиела</w:t>
      </w:r>
      <w:proofErr w:type="spellEnd"/>
      <w:r>
        <w:t xml:space="preserve">, 2012 </w:t>
      </w:r>
    </w:p>
    <w:p w14:paraId="4389F645" w14:textId="77777777" w:rsidR="00255259" w:rsidRDefault="000225E4" w:rsidP="000225E4">
      <w:pPr>
        <w:spacing w:after="22" w:line="259" w:lineRule="auto"/>
        <w:ind w:left="0" w:firstLine="0"/>
        <w:jc w:val="both"/>
      </w:pPr>
      <w:r>
        <w:t xml:space="preserve"> </w:t>
      </w:r>
    </w:p>
    <w:p w14:paraId="1EB99667" w14:textId="77777777" w:rsidR="00255259" w:rsidRDefault="000225E4" w:rsidP="000225E4">
      <w:pPr>
        <w:ind w:left="-5"/>
        <w:jc w:val="both"/>
      </w:pPr>
      <w:r>
        <w:t xml:space="preserve">Друга литература: </w:t>
      </w:r>
    </w:p>
    <w:p w14:paraId="50CB9F05" w14:textId="77777777" w:rsidR="00255259" w:rsidRDefault="000225E4" w:rsidP="000225E4">
      <w:pPr>
        <w:spacing w:after="23" w:line="259" w:lineRule="auto"/>
        <w:ind w:left="0" w:firstLine="0"/>
        <w:jc w:val="both"/>
      </w:pPr>
      <w:r>
        <w:t xml:space="preserve"> </w:t>
      </w:r>
    </w:p>
    <w:p w14:paraId="2EA06619" w14:textId="77777777" w:rsidR="00255259" w:rsidRDefault="000225E4" w:rsidP="000225E4">
      <w:pPr>
        <w:ind w:left="-5"/>
        <w:jc w:val="both"/>
      </w:pPr>
      <w:r>
        <w:lastRenderedPageBreak/>
        <w:t xml:space="preserve">Тодоров, Ив., Понятието за индивидуален административен акт по АПК, </w:t>
      </w:r>
      <w:proofErr w:type="spellStart"/>
      <w:r>
        <w:t>Сиела</w:t>
      </w:r>
      <w:proofErr w:type="spellEnd"/>
      <w:r>
        <w:t>, 2012 Балтаджиева, Р. и Тодоров, Ив., Взаи</w:t>
      </w:r>
      <w:r>
        <w:t xml:space="preserve">модействие между европейското и българското административно право. Второ преработено и допълнено издание, </w:t>
      </w:r>
      <w:proofErr w:type="spellStart"/>
      <w:r>
        <w:t>Сиела</w:t>
      </w:r>
      <w:proofErr w:type="spellEnd"/>
      <w:r>
        <w:t xml:space="preserve">, 2012 </w:t>
      </w:r>
      <w:proofErr w:type="spellStart"/>
      <w:r>
        <w:t>Зиновиева</w:t>
      </w:r>
      <w:proofErr w:type="spellEnd"/>
      <w:r>
        <w:t xml:space="preserve">, Д., Лицензионни административни актове, </w:t>
      </w:r>
      <w:proofErr w:type="spellStart"/>
      <w:r>
        <w:t>Сиела</w:t>
      </w:r>
      <w:proofErr w:type="spellEnd"/>
      <w:r>
        <w:t xml:space="preserve">, 2012 </w:t>
      </w:r>
    </w:p>
    <w:p w14:paraId="5A799A68" w14:textId="77777777" w:rsidR="00255259" w:rsidRDefault="000225E4" w:rsidP="000225E4">
      <w:pPr>
        <w:ind w:left="-5"/>
        <w:jc w:val="both"/>
      </w:pPr>
      <w:proofErr w:type="spellStart"/>
      <w:r>
        <w:t>Зиновиева</w:t>
      </w:r>
      <w:proofErr w:type="spellEnd"/>
      <w:r>
        <w:t xml:space="preserve">, Д., Компетентност на административните органи, </w:t>
      </w:r>
      <w:proofErr w:type="spellStart"/>
      <w:r>
        <w:t>Сиела</w:t>
      </w:r>
      <w:proofErr w:type="spellEnd"/>
      <w:r>
        <w:t xml:space="preserve">, 2000 </w:t>
      </w:r>
    </w:p>
    <w:p w14:paraId="06257302" w14:textId="77777777" w:rsidR="00255259" w:rsidRDefault="000225E4" w:rsidP="000225E4">
      <w:pPr>
        <w:ind w:left="-5"/>
        <w:jc w:val="both"/>
      </w:pPr>
      <w:r>
        <w:t>Лаз</w:t>
      </w:r>
      <w:r>
        <w:t xml:space="preserve">аров. К., Недействителност на административните актове, </w:t>
      </w:r>
      <w:proofErr w:type="spellStart"/>
      <w:r>
        <w:t>Фенея</w:t>
      </w:r>
      <w:proofErr w:type="spellEnd"/>
      <w:r>
        <w:t xml:space="preserve">, 2000 </w:t>
      </w:r>
    </w:p>
    <w:p w14:paraId="65B9C46E" w14:textId="77777777" w:rsidR="00255259" w:rsidRDefault="000225E4" w:rsidP="000225E4">
      <w:pPr>
        <w:ind w:left="-5"/>
        <w:jc w:val="both"/>
      </w:pPr>
      <w:r>
        <w:t xml:space="preserve">Лазаров. К., Изисквания за законосъобразност на административните актове, </w:t>
      </w:r>
      <w:proofErr w:type="spellStart"/>
      <w:r>
        <w:t>Фенея</w:t>
      </w:r>
      <w:proofErr w:type="spellEnd"/>
      <w:r>
        <w:t xml:space="preserve">, </w:t>
      </w:r>
    </w:p>
    <w:p w14:paraId="22B18C5A" w14:textId="77777777" w:rsidR="00255259" w:rsidRDefault="000225E4" w:rsidP="000225E4">
      <w:pPr>
        <w:ind w:left="-5"/>
        <w:jc w:val="both"/>
      </w:pPr>
      <w:r>
        <w:t xml:space="preserve">1999  </w:t>
      </w:r>
    </w:p>
    <w:p w14:paraId="10620AC0" w14:textId="77777777" w:rsidR="00255259" w:rsidRDefault="000225E4" w:rsidP="000225E4">
      <w:pPr>
        <w:ind w:left="-5"/>
        <w:jc w:val="both"/>
      </w:pPr>
      <w:r>
        <w:t xml:space="preserve">Лазаров. К., Обвързана компетентност и оперативна самостоятелност, </w:t>
      </w:r>
      <w:proofErr w:type="spellStart"/>
      <w:r>
        <w:t>Фенея</w:t>
      </w:r>
      <w:proofErr w:type="spellEnd"/>
      <w:r>
        <w:t xml:space="preserve">, 2000 </w:t>
      </w:r>
    </w:p>
    <w:p w14:paraId="1C43281E" w14:textId="77777777" w:rsidR="00255259" w:rsidRDefault="000225E4" w:rsidP="000225E4">
      <w:pPr>
        <w:ind w:left="-5"/>
        <w:jc w:val="both"/>
      </w:pPr>
      <w:proofErr w:type="spellStart"/>
      <w:r>
        <w:t>Сивков</w:t>
      </w:r>
      <w:proofErr w:type="spellEnd"/>
      <w:r>
        <w:t xml:space="preserve">, </w:t>
      </w:r>
      <w:proofErr w:type="spellStart"/>
      <w:r>
        <w:t>Цв</w:t>
      </w:r>
      <w:proofErr w:type="spellEnd"/>
      <w:r>
        <w:t xml:space="preserve">. и др. </w:t>
      </w:r>
      <w:r>
        <w:t xml:space="preserve">Административно право. Специална част, </w:t>
      </w:r>
      <w:proofErr w:type="spellStart"/>
      <w:r>
        <w:t>Сиби</w:t>
      </w:r>
      <w:proofErr w:type="spellEnd"/>
      <w:r>
        <w:t xml:space="preserve">, 2015 </w:t>
      </w:r>
    </w:p>
    <w:p w14:paraId="5766BB7F" w14:textId="77777777" w:rsidR="00255259" w:rsidRDefault="000225E4" w:rsidP="000225E4">
      <w:pPr>
        <w:spacing w:after="0" w:line="259" w:lineRule="auto"/>
        <w:ind w:left="0" w:firstLine="0"/>
        <w:jc w:val="both"/>
      </w:pPr>
      <w:r>
        <w:t xml:space="preserve"> </w:t>
      </w:r>
      <w:bookmarkStart w:id="0" w:name="_GoBack"/>
      <w:bookmarkEnd w:id="0"/>
    </w:p>
    <w:sectPr w:rsidR="00255259">
      <w:pgSz w:w="11906" w:h="16838"/>
      <w:pgMar w:top="714" w:right="1421" w:bottom="127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971EB"/>
    <w:multiLevelType w:val="hybridMultilevel"/>
    <w:tmpl w:val="38CE9078"/>
    <w:lvl w:ilvl="0" w:tplc="E57E98B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EBC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60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6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A14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877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29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C3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800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59"/>
    <w:rsid w:val="000225E4"/>
    <w:rsid w:val="00255259"/>
    <w:rsid w:val="004A3928"/>
    <w:rsid w:val="00C52385"/>
    <w:rsid w:val="00D85D24"/>
    <w:rsid w:val="00E018DC"/>
    <w:rsid w:val="00E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7DF0"/>
  <w15:docId w15:val="{55DBCC70-AB5E-426C-A66E-293F0818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6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Пловдивски университет “Паисий Хилендарски”</vt:lpstr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Пловдивски университет “Паисий Хилендарски”</dc:title>
  <dc:subject/>
  <dc:creator>kppn</dc:creator>
  <cp:keywords/>
  <cp:lastModifiedBy>Ани Х. Павлова</cp:lastModifiedBy>
  <cp:revision>3</cp:revision>
  <dcterms:created xsi:type="dcterms:W3CDTF">2025-11-20T08:55:00Z</dcterms:created>
  <dcterms:modified xsi:type="dcterms:W3CDTF">2025-11-20T08:55:00Z</dcterms:modified>
</cp:coreProperties>
</file>