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90" w:rsidRPr="00A14890" w:rsidRDefault="00DF016D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>ГРАФИК</w:t>
      </w:r>
    </w:p>
    <w:p w:rsidR="00A14890" w:rsidRDefault="00DF016D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ЗА ПРОВЕЖДАНЕ НА УЧЕБНА ПРАКТИКА </w:t>
      </w:r>
    </w:p>
    <w:p w:rsidR="00A14890" w:rsidRDefault="00DF016D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НА СТУДЕНТИ ОТ СПЕЦИАЛНОСТ „ПРАВО” </w:t>
      </w:r>
    </w:p>
    <w:p w:rsidR="00A14890" w:rsidRDefault="00A14890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II </w:t>
      </w:r>
      <w:r w:rsidR="00193040"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КУРС РЕДОВНО И ЗАДОЧНО ОБУЧЕНИЕ </w:t>
      </w:r>
    </w:p>
    <w:p w:rsidR="00A14890" w:rsidRDefault="00DF016D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>В АДМИНИСТРАЦИЯТА НА ИЗПЪЛНИТЕЛНАТА ВЛАСТ</w:t>
      </w:r>
      <w:r w:rsidR="00193040"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</w:p>
    <w:p w:rsidR="00DF016D" w:rsidRPr="00A14890" w:rsidRDefault="00193040" w:rsidP="00A14890">
      <w:pPr>
        <w:spacing w:after="0" w:line="276" w:lineRule="auto"/>
        <w:ind w:firstLine="708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>ЗА УЧЕБНАТА 201</w:t>
      </w:r>
      <w:r w:rsidR="007F34F8" w:rsidRPr="00A14890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>/201</w:t>
      </w:r>
      <w:r w:rsidR="007F34F8" w:rsidRPr="00A14890">
        <w:rPr>
          <w:rFonts w:ascii="Times New Roman" w:eastAsia="Batang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г.</w:t>
      </w:r>
    </w:p>
    <w:p w:rsidR="00F152CE" w:rsidRDefault="00F152CE" w:rsidP="00F152CE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152CE" w:rsidRDefault="00F152CE" w:rsidP="00DF016D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152CE" w:rsidRPr="00F152CE" w:rsidRDefault="00F152CE" w:rsidP="00F152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F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Практика </w:t>
      </w:r>
      <w:r w:rsidRPr="00F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e </w:t>
      </w:r>
      <w:r w:rsidR="00A1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задължителна, съгласно </w:t>
      </w:r>
      <w:r w:rsidRPr="00F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Наредба</w:t>
      </w:r>
      <w:r w:rsidR="00A1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та</w:t>
      </w:r>
      <w:r w:rsidRPr="00F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за единните държавни изисквания за придобиване на висше образование по специалността "Право" и про</w:t>
      </w:r>
      <w:r w:rsidR="00A1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фесионална квалификация „Юрист"</w:t>
      </w:r>
      <w:r w:rsidRPr="00F1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:rsidR="00F152CE" w:rsidRPr="00DF016D" w:rsidRDefault="00F152CE" w:rsidP="00DF016D">
      <w:pPr>
        <w:spacing w:after="0"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DF016D" w:rsidRPr="00DF016D" w:rsidRDefault="00DF016D" w:rsidP="00DF01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1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DF016D" w:rsidRPr="00A14890" w:rsidRDefault="00DF016D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От 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.06.201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год. до 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.06.201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 – 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14890">
        <w:rPr>
          <w:rFonts w:ascii="Times New Roman" w:eastAsia="Calibri" w:hAnsi="Times New Roman" w:cs="Times New Roman"/>
          <w:sz w:val="24"/>
          <w:szCs w:val="24"/>
        </w:rPr>
        <w:t>I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ва и </w:t>
      </w:r>
      <w:r w:rsidRPr="00A14890">
        <w:rPr>
          <w:rFonts w:ascii="Times New Roman" w:eastAsia="Calibri" w:hAnsi="Times New Roman" w:cs="Times New Roman"/>
          <w:sz w:val="24"/>
          <w:szCs w:val="24"/>
        </w:rPr>
        <w:t>III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 административни групи на Редовно обучение и </w:t>
      </w:r>
      <w:r w:rsidRPr="00A14890">
        <w:rPr>
          <w:rFonts w:ascii="Times New Roman" w:eastAsia="Calibri" w:hAnsi="Times New Roman" w:cs="Times New Roman"/>
          <w:sz w:val="24"/>
          <w:szCs w:val="24"/>
        </w:rPr>
        <w:t>I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ва административна група на Задочно обучение.</w:t>
      </w:r>
    </w:p>
    <w:p w:rsidR="00DF016D" w:rsidRPr="00A14890" w:rsidRDefault="00DF016D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От 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06.201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год. до 2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.06.201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год.  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Pr="00A14890">
        <w:rPr>
          <w:rFonts w:ascii="Times New Roman" w:eastAsia="Calibri" w:hAnsi="Times New Roman" w:cs="Times New Roman"/>
          <w:sz w:val="24"/>
          <w:szCs w:val="24"/>
        </w:rPr>
        <w:t>II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и </w:t>
      </w:r>
      <w:r w:rsidRPr="00A14890">
        <w:rPr>
          <w:rFonts w:ascii="Times New Roman" w:eastAsia="Calibri" w:hAnsi="Times New Roman" w:cs="Times New Roman"/>
          <w:sz w:val="24"/>
          <w:szCs w:val="24"/>
        </w:rPr>
        <w:t>IV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 административни групи на Редовно обучение и </w:t>
      </w:r>
      <w:r w:rsidRPr="00A14890">
        <w:rPr>
          <w:rFonts w:ascii="Times New Roman" w:eastAsia="Calibri" w:hAnsi="Times New Roman" w:cs="Times New Roman"/>
          <w:sz w:val="24"/>
          <w:szCs w:val="24"/>
        </w:rPr>
        <w:t>II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административна група 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на Задочно обучение.</w:t>
      </w:r>
    </w:p>
    <w:p w:rsidR="00193040" w:rsidRPr="00A14890" w:rsidRDefault="00DF016D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От 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24.06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год. до 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.0</w:t>
      </w:r>
      <w:r w:rsidR="00C52D40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7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.201</w:t>
      </w:r>
      <w:r w:rsidR="007F34F8" w:rsidRPr="00A148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год.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– </w:t>
      </w:r>
      <w:r w:rsidRPr="00A14890">
        <w:rPr>
          <w:rFonts w:ascii="Times New Roman" w:eastAsia="Calibri" w:hAnsi="Times New Roman" w:cs="Times New Roman"/>
          <w:sz w:val="24"/>
          <w:szCs w:val="24"/>
        </w:rPr>
        <w:t>V</w:t>
      </w:r>
      <w:r w:rsidR="00A1489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та администрат</w:t>
      </w:r>
      <w:r w:rsidR="00193040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ивна група на Редовно обучение.</w:t>
      </w:r>
    </w:p>
    <w:p w:rsidR="00F152CE" w:rsidRDefault="00F152CE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F152CE" w:rsidRPr="00A14890" w:rsidRDefault="00F24D23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Студентите могат да проведат практиката си в Район „Централен“, Район „Тракия“ и Район </w:t>
      </w:r>
      <w:r w:rsidR="00FC0376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„Южен“</w:t>
      </w:r>
      <w:r w:rsidR="00A14890">
        <w:rPr>
          <w:rFonts w:ascii="Times New Roman" w:eastAsia="Calibri" w:hAnsi="Times New Roman" w:cs="Times New Roman"/>
          <w:sz w:val="24"/>
          <w:szCs w:val="24"/>
          <w:lang w:val="bg-BG"/>
        </w:rPr>
        <w:t>, по тяхно желание. Заявления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подават до 31.05.2019 </w:t>
      </w:r>
      <w:r w:rsid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год. в </w:t>
      </w: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каб. 202.</w:t>
      </w:r>
    </w:p>
    <w:p w:rsidR="007F34F8" w:rsidRPr="00A14890" w:rsidRDefault="00F24D23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Всички </w:t>
      </w:r>
      <w:r w:rsid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останали студенти на посочените </w:t>
      </w:r>
      <w:bookmarkStart w:id="0" w:name="_GoBack"/>
      <w:bookmarkEnd w:id="0"/>
      <w:r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дати, отговорниците на групи със студентските книжки се явяват в Община Пловдив, пл. Стефан Стамболов № 1, за да получат заверка за практиката.  </w:t>
      </w:r>
    </w:p>
    <w:p w:rsidR="00F152CE" w:rsidRPr="00A14890" w:rsidRDefault="00A14890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23.05.2019 год. ще се проведе </w:t>
      </w:r>
      <w:r w:rsidR="00F152CE" w:rsidRPr="00A14890">
        <w:rPr>
          <w:rFonts w:ascii="Times New Roman" w:eastAsia="Calibri" w:hAnsi="Times New Roman" w:cs="Times New Roman"/>
          <w:sz w:val="24"/>
          <w:szCs w:val="24"/>
          <w:lang w:val="bg-BG"/>
        </w:rPr>
        <w:t>инструктаж за реда на провеждане на практиката от гл. ас. д-р Антония Илиева.</w:t>
      </w:r>
    </w:p>
    <w:p w:rsidR="00193040" w:rsidRPr="00A14890" w:rsidRDefault="00193040" w:rsidP="00A1489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СТУДЕНТИТЕ НА ИНДИВИДУАЛЕН </w:t>
      </w:r>
      <w:r w:rsidR="00D0158F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УЧЕБЕН 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ПЛАН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ТРЯБВА ДА ИМАТ ЗАВЕРК</w:t>
      </w:r>
      <w:r w:rsidR="00450836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50836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 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ПРАКТИКИ</w:t>
      </w:r>
      <w:r w:rsid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СЪОТВЕТСТВАЩ</w:t>
      </w:r>
      <w:r w:rsidR="00450836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FB2F32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КУРСА НА ОБУЧЕНИЕ</w:t>
      </w:r>
      <w:r w:rsidR="00450836"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ИМ</w:t>
      </w:r>
      <w:r w:rsidRPr="00A148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7F34F8" w:rsidRDefault="007F34F8" w:rsidP="00DF016D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2C503C" w:rsidRDefault="002C503C"/>
    <w:sectPr w:rsidR="002C503C" w:rsidSect="00A14890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9"/>
    <w:rsid w:val="00193040"/>
    <w:rsid w:val="002C503C"/>
    <w:rsid w:val="003F2309"/>
    <w:rsid w:val="00450836"/>
    <w:rsid w:val="007F34F8"/>
    <w:rsid w:val="00A059B5"/>
    <w:rsid w:val="00A14890"/>
    <w:rsid w:val="00C52D40"/>
    <w:rsid w:val="00D0158F"/>
    <w:rsid w:val="00DF016D"/>
    <w:rsid w:val="00F152CE"/>
    <w:rsid w:val="00F24D23"/>
    <w:rsid w:val="00FB2F32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BE90"/>
  <w15:chartTrackingRefBased/>
  <w15:docId w15:val="{B11F9A39-22F3-46E3-9AD1-4C58D38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Христо Й. Паунов</cp:lastModifiedBy>
  <cp:revision>2</cp:revision>
  <dcterms:created xsi:type="dcterms:W3CDTF">2019-05-18T06:14:00Z</dcterms:created>
  <dcterms:modified xsi:type="dcterms:W3CDTF">2019-05-18T06:14:00Z</dcterms:modified>
</cp:coreProperties>
</file>