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0BD0" w:rsidRDefault="00DF0BD0" w:rsidP="00DF0BD0">
      <w:pPr>
        <w:ind w:firstLine="567"/>
        <w:jc w:val="center"/>
        <w:rPr>
          <w:rFonts w:ascii="Arial" w:hAnsi="Arial" w:cs="Arial"/>
          <w:b/>
          <w:sz w:val="32"/>
          <w:szCs w:val="32"/>
        </w:rPr>
      </w:pPr>
      <w:bookmarkStart w:id="0" w:name="_GoBack"/>
      <w:bookmarkEnd w:id="0"/>
      <w:r w:rsidRPr="00B5681D">
        <w:rPr>
          <w:rFonts w:ascii="Arial" w:hAnsi="Arial" w:cs="Arial"/>
          <w:b/>
          <w:sz w:val="32"/>
          <w:szCs w:val="32"/>
        </w:rPr>
        <w:t>ПРАВИЛА</w:t>
      </w:r>
      <w:r w:rsidR="003F0486">
        <w:rPr>
          <w:rFonts w:ascii="Arial" w:hAnsi="Arial" w:cs="Arial"/>
          <w:b/>
          <w:sz w:val="32"/>
          <w:szCs w:val="32"/>
        </w:rPr>
        <w:t xml:space="preserve"> </w:t>
      </w:r>
    </w:p>
    <w:p w:rsidR="003F0486" w:rsidRPr="00B5681D" w:rsidRDefault="003F0486" w:rsidP="00DF0BD0">
      <w:pPr>
        <w:ind w:firstLine="567"/>
        <w:jc w:val="center"/>
        <w:rPr>
          <w:rFonts w:ascii="Arial" w:hAnsi="Arial" w:cs="Arial"/>
          <w:b/>
          <w:sz w:val="32"/>
          <w:szCs w:val="32"/>
        </w:rPr>
      </w:pPr>
    </w:p>
    <w:p w:rsidR="00DF0BD0" w:rsidRPr="003F7CE7" w:rsidRDefault="00DF0BD0" w:rsidP="00DF0BD0">
      <w:pPr>
        <w:ind w:firstLine="567"/>
        <w:jc w:val="center"/>
        <w:rPr>
          <w:rFonts w:ascii="Arial" w:hAnsi="Arial" w:cs="Arial"/>
          <w:b/>
          <w:sz w:val="20"/>
          <w:szCs w:val="20"/>
        </w:rPr>
      </w:pPr>
      <w:r w:rsidRPr="003F7CE7">
        <w:rPr>
          <w:rFonts w:ascii="Arial" w:hAnsi="Arial" w:cs="Arial"/>
          <w:b/>
          <w:sz w:val="20"/>
          <w:szCs w:val="20"/>
        </w:rPr>
        <w:t xml:space="preserve">ЗА УЧАСТИЕ В ПРОЕКТ BG05M2OP001-2.002-0001 </w:t>
      </w:r>
      <w:r w:rsidRPr="003F7CE7">
        <w:rPr>
          <w:rFonts w:ascii="Arial" w:hAnsi="Arial" w:cs="Arial"/>
          <w:b/>
          <w:bCs/>
          <w:sz w:val="20"/>
          <w:szCs w:val="20"/>
        </w:rPr>
        <w:t>„СТУДЕНТСКИ ПРАКТИКИ”</w:t>
      </w:r>
      <w:r w:rsidRPr="003F7CE7">
        <w:rPr>
          <w:rFonts w:ascii="Arial" w:hAnsi="Arial" w:cs="Arial"/>
          <w:b/>
          <w:sz w:val="20"/>
          <w:szCs w:val="20"/>
        </w:rPr>
        <w:t>, ФИНАНСИРАН ПО ОПЕРАТИВНА ПРОГРАМА „НАУКА И ОБРАЗОВАНИЕ ЗА ИНТЕЛИГЕНТЕН РАСТЕЖ” 2014</w:t>
      </w:r>
      <w:r w:rsidR="00B5681D">
        <w:rPr>
          <w:rFonts w:ascii="Arial" w:hAnsi="Arial" w:cs="Arial"/>
          <w:b/>
          <w:sz w:val="20"/>
          <w:szCs w:val="20"/>
        </w:rPr>
        <w:t>-</w:t>
      </w:r>
      <w:r w:rsidRPr="003F7CE7">
        <w:rPr>
          <w:rFonts w:ascii="Arial" w:hAnsi="Arial" w:cs="Arial"/>
          <w:b/>
          <w:sz w:val="20"/>
          <w:szCs w:val="20"/>
        </w:rPr>
        <w:t xml:space="preserve">2020 </w:t>
      </w:r>
      <w:r w:rsidR="00B5681D" w:rsidRPr="003F7CE7">
        <w:rPr>
          <w:rFonts w:ascii="Arial" w:hAnsi="Arial" w:cs="Arial"/>
          <w:b/>
          <w:sz w:val="20"/>
          <w:szCs w:val="20"/>
        </w:rPr>
        <w:t>г</w:t>
      </w:r>
      <w:r w:rsidRPr="003F7CE7">
        <w:rPr>
          <w:rFonts w:ascii="Arial" w:hAnsi="Arial" w:cs="Arial"/>
          <w:b/>
          <w:sz w:val="20"/>
          <w:szCs w:val="20"/>
        </w:rPr>
        <w:t>., СЪФИНАНСИРАНА ОТ ЕВРОПЕЙСКИЯ СЪЮЗ ЧРЕЗ ЕВРОПЕЙСКИТЕ СТРУКТУРНИ И ИНВЕСТИЦИОННИ ФОНДОВЕ</w:t>
      </w:r>
    </w:p>
    <w:p w:rsidR="00DF0BD0" w:rsidRPr="003F7CE7" w:rsidRDefault="00DF0BD0" w:rsidP="00DF0BD0">
      <w:pPr>
        <w:ind w:firstLine="567"/>
        <w:jc w:val="both"/>
        <w:rPr>
          <w:rFonts w:ascii="Arial" w:hAnsi="Arial" w:cs="Arial"/>
          <w:sz w:val="20"/>
          <w:szCs w:val="20"/>
        </w:rPr>
      </w:pPr>
    </w:p>
    <w:p w:rsidR="003F0486" w:rsidRDefault="003F0486" w:rsidP="00DF0BD0">
      <w:pPr>
        <w:ind w:firstLine="567"/>
        <w:jc w:val="both"/>
        <w:rPr>
          <w:rFonts w:ascii="Arial" w:hAnsi="Arial" w:cs="Arial"/>
          <w:sz w:val="20"/>
          <w:szCs w:val="20"/>
        </w:rPr>
      </w:pPr>
    </w:p>
    <w:p w:rsidR="003F0486" w:rsidRDefault="003F0486" w:rsidP="003F0486">
      <w:pPr>
        <w:jc w:val="center"/>
        <w:rPr>
          <w:rFonts w:ascii="Arial" w:hAnsi="Arial" w:cs="Arial"/>
          <w:b/>
          <w:kern w:val="24"/>
          <w:sz w:val="22"/>
          <w:szCs w:val="22"/>
        </w:rPr>
      </w:pPr>
      <w:r w:rsidRPr="00B00257">
        <w:rPr>
          <w:rFonts w:ascii="Arial" w:hAnsi="Arial" w:cs="Arial"/>
          <w:b/>
          <w:kern w:val="24"/>
          <w:sz w:val="22"/>
          <w:szCs w:val="22"/>
        </w:rPr>
        <w:t xml:space="preserve">Кандидатстването в проекта е изцяло чрез онлайн платформата </w:t>
      </w:r>
    </w:p>
    <w:p w:rsidR="003F0486" w:rsidRPr="00B00257" w:rsidRDefault="003F0486" w:rsidP="003F0486">
      <w:pPr>
        <w:jc w:val="center"/>
        <w:rPr>
          <w:rFonts w:ascii="Arial" w:hAnsi="Arial" w:cs="Arial"/>
          <w:b/>
          <w:kern w:val="24"/>
          <w:sz w:val="22"/>
          <w:szCs w:val="22"/>
        </w:rPr>
      </w:pPr>
      <w:r w:rsidRPr="00B00257">
        <w:rPr>
          <w:rFonts w:ascii="Arial" w:hAnsi="Arial" w:cs="Arial"/>
          <w:b/>
          <w:kern w:val="24"/>
          <w:sz w:val="22"/>
          <w:szCs w:val="22"/>
        </w:rPr>
        <w:t xml:space="preserve">(Информационна система) </w:t>
      </w:r>
      <w:hyperlink r:id="rId7" w:history="1">
        <w:r w:rsidRPr="00B00257">
          <w:rPr>
            <w:rStyle w:val="Hyperlink"/>
            <w:rFonts w:ascii="Arial" w:hAnsi="Arial" w:cs="Arial"/>
            <w:b/>
            <w:kern w:val="24"/>
            <w:sz w:val="22"/>
            <w:szCs w:val="22"/>
          </w:rPr>
          <w:t>http://praktiki.mon.bg/sp</w:t>
        </w:r>
      </w:hyperlink>
    </w:p>
    <w:p w:rsidR="003F0486" w:rsidRDefault="003F0486" w:rsidP="003F0486">
      <w:pPr>
        <w:jc w:val="both"/>
        <w:rPr>
          <w:rFonts w:ascii="Arial" w:hAnsi="Arial" w:cs="Arial"/>
          <w:kern w:val="24"/>
          <w:sz w:val="22"/>
          <w:szCs w:val="22"/>
        </w:rPr>
      </w:pPr>
      <w:r w:rsidRPr="00B00257">
        <w:rPr>
          <w:rFonts w:ascii="Arial" w:hAnsi="Arial" w:cs="Arial"/>
          <w:kern w:val="24"/>
          <w:sz w:val="22"/>
          <w:szCs w:val="22"/>
        </w:rPr>
        <w:t xml:space="preserve">             </w:t>
      </w:r>
    </w:p>
    <w:p w:rsidR="003F0486" w:rsidRPr="003F0486" w:rsidRDefault="003F0486" w:rsidP="003F0486">
      <w:pPr>
        <w:ind w:firstLine="567"/>
        <w:jc w:val="both"/>
        <w:rPr>
          <w:rFonts w:ascii="Arial" w:hAnsi="Arial" w:cs="Arial"/>
          <w:i/>
          <w:kern w:val="24"/>
          <w:sz w:val="20"/>
          <w:szCs w:val="20"/>
        </w:rPr>
      </w:pPr>
      <w:r w:rsidRPr="003F0486">
        <w:rPr>
          <w:rFonts w:ascii="Arial" w:hAnsi="Arial" w:cs="Arial"/>
          <w:i/>
          <w:kern w:val="24"/>
          <w:sz w:val="20"/>
          <w:szCs w:val="20"/>
        </w:rPr>
        <w:t xml:space="preserve">Поетапните стъпки за кандидатстване и участие в практиката са описани </w:t>
      </w:r>
      <w:r w:rsidRPr="003F0486">
        <w:rPr>
          <w:rFonts w:ascii="Arial" w:hAnsi="Arial" w:cs="Arial"/>
          <w:b/>
          <w:i/>
          <w:kern w:val="24"/>
          <w:sz w:val="20"/>
          <w:szCs w:val="20"/>
        </w:rPr>
        <w:t>в Инструкцията за реда и условията за изпълнение на дейностите по проекта</w:t>
      </w:r>
      <w:r w:rsidRPr="003F0486">
        <w:rPr>
          <w:rFonts w:ascii="Arial" w:hAnsi="Arial" w:cs="Arial"/>
          <w:i/>
          <w:kern w:val="24"/>
          <w:sz w:val="20"/>
          <w:szCs w:val="20"/>
        </w:rPr>
        <w:t>, публикувана в раздел Документи в Информационната система на проекта.</w:t>
      </w:r>
    </w:p>
    <w:p w:rsidR="003F0486" w:rsidRPr="003F0486" w:rsidRDefault="003F0486" w:rsidP="003F0486">
      <w:pPr>
        <w:ind w:firstLine="567"/>
        <w:jc w:val="both"/>
        <w:rPr>
          <w:rFonts w:ascii="Arial" w:hAnsi="Arial" w:cs="Arial"/>
          <w:sz w:val="22"/>
          <w:szCs w:val="22"/>
        </w:rPr>
      </w:pPr>
    </w:p>
    <w:p w:rsidR="00DF0BD0" w:rsidRPr="003F0486" w:rsidRDefault="00DF0BD0" w:rsidP="00DF0BD0">
      <w:pPr>
        <w:ind w:firstLine="567"/>
        <w:jc w:val="both"/>
        <w:rPr>
          <w:rFonts w:ascii="Arial" w:hAnsi="Arial" w:cs="Arial"/>
          <w:sz w:val="22"/>
          <w:szCs w:val="22"/>
        </w:rPr>
      </w:pPr>
      <w:r w:rsidRPr="003F0486">
        <w:rPr>
          <w:rFonts w:ascii="Arial" w:hAnsi="Arial" w:cs="Arial"/>
          <w:sz w:val="22"/>
          <w:szCs w:val="22"/>
        </w:rPr>
        <w:t xml:space="preserve">Във връзка с реализацията на проект „Студентски практики“ се определят </w:t>
      </w:r>
      <w:r w:rsidR="003F0486">
        <w:rPr>
          <w:rFonts w:ascii="Arial" w:hAnsi="Arial" w:cs="Arial"/>
          <w:sz w:val="22"/>
          <w:szCs w:val="22"/>
        </w:rPr>
        <w:t xml:space="preserve">допълнителни </w:t>
      </w:r>
      <w:r w:rsidRPr="003F0486">
        <w:rPr>
          <w:rFonts w:ascii="Arial" w:hAnsi="Arial" w:cs="Arial"/>
          <w:sz w:val="22"/>
          <w:szCs w:val="22"/>
        </w:rPr>
        <w:t xml:space="preserve">правила </w:t>
      </w:r>
      <w:r w:rsidR="003F0486">
        <w:rPr>
          <w:rFonts w:ascii="Arial" w:hAnsi="Arial" w:cs="Arial"/>
          <w:sz w:val="22"/>
          <w:szCs w:val="22"/>
        </w:rPr>
        <w:t xml:space="preserve">на ПУ „Паисий Хилендарски” </w:t>
      </w:r>
      <w:r w:rsidRPr="003F0486">
        <w:rPr>
          <w:rFonts w:ascii="Arial" w:hAnsi="Arial" w:cs="Arial"/>
          <w:sz w:val="22"/>
          <w:szCs w:val="22"/>
        </w:rPr>
        <w:t>за участие и подбор на студенти, академични наставници, ментори и работодателски организации:</w:t>
      </w:r>
    </w:p>
    <w:p w:rsidR="00DF0BD0" w:rsidRPr="003F0486" w:rsidRDefault="00DF0BD0" w:rsidP="00DF0BD0">
      <w:pPr>
        <w:ind w:firstLine="567"/>
        <w:jc w:val="both"/>
        <w:rPr>
          <w:rFonts w:ascii="Arial" w:hAnsi="Arial" w:cs="Arial"/>
          <w:sz w:val="22"/>
          <w:szCs w:val="22"/>
        </w:rPr>
      </w:pPr>
    </w:p>
    <w:p w:rsidR="00DF0BD0" w:rsidRPr="003F0486" w:rsidRDefault="00DF0BD0" w:rsidP="003F0486">
      <w:pPr>
        <w:pStyle w:val="ListParagraph"/>
        <w:numPr>
          <w:ilvl w:val="0"/>
          <w:numId w:val="3"/>
        </w:numPr>
        <w:spacing w:after="0"/>
        <w:ind w:left="0" w:firstLine="567"/>
        <w:jc w:val="both"/>
        <w:rPr>
          <w:rFonts w:ascii="Arial" w:hAnsi="Arial" w:cs="Arial"/>
          <w:b/>
          <w:lang w:val="en-US"/>
        </w:rPr>
      </w:pPr>
      <w:r w:rsidRPr="003F0486">
        <w:rPr>
          <w:rFonts w:ascii="Arial" w:hAnsi="Arial" w:cs="Arial"/>
          <w:b/>
        </w:rPr>
        <w:t>ОБЩИ ПРАВИЛА</w:t>
      </w:r>
    </w:p>
    <w:p w:rsidR="00DF0BD0" w:rsidRPr="003F0486" w:rsidRDefault="00DF0BD0" w:rsidP="003F0486">
      <w:pPr>
        <w:pStyle w:val="ListParagraph"/>
        <w:numPr>
          <w:ilvl w:val="0"/>
          <w:numId w:val="1"/>
        </w:numPr>
        <w:tabs>
          <w:tab w:val="left" w:pos="284"/>
          <w:tab w:val="left" w:pos="851"/>
        </w:tabs>
        <w:spacing w:after="0"/>
        <w:ind w:left="0" w:firstLine="567"/>
        <w:jc w:val="both"/>
        <w:rPr>
          <w:rFonts w:ascii="Arial" w:hAnsi="Arial" w:cs="Arial"/>
          <w:i/>
        </w:rPr>
      </w:pPr>
      <w:r w:rsidRPr="003F0486">
        <w:rPr>
          <w:rFonts w:ascii="Arial" w:hAnsi="Arial" w:cs="Arial"/>
        </w:rPr>
        <w:t xml:space="preserve">Студентите и работодателските организации е необходимо да са регистрирани в Университетския център за кариерно развитие. </w:t>
      </w:r>
    </w:p>
    <w:p w:rsidR="00B5681D" w:rsidRPr="003F0486" w:rsidRDefault="00DF0BD0" w:rsidP="003F0486">
      <w:pPr>
        <w:pStyle w:val="ListParagraph"/>
        <w:numPr>
          <w:ilvl w:val="0"/>
          <w:numId w:val="1"/>
        </w:numPr>
        <w:tabs>
          <w:tab w:val="left" w:pos="284"/>
          <w:tab w:val="left" w:pos="851"/>
        </w:tabs>
        <w:spacing w:after="0"/>
        <w:ind w:left="0" w:firstLine="567"/>
        <w:jc w:val="both"/>
        <w:rPr>
          <w:rFonts w:ascii="Arial" w:hAnsi="Arial" w:cs="Arial"/>
          <w:bCs/>
        </w:rPr>
      </w:pPr>
      <w:r w:rsidRPr="003F0486">
        <w:rPr>
          <w:rFonts w:ascii="Arial" w:hAnsi="Arial" w:cs="Arial"/>
        </w:rPr>
        <w:t>След като Договора с работодателската организация бъде подписан и качен в системата на проекта</w:t>
      </w:r>
      <w:r w:rsidR="003F0486">
        <w:rPr>
          <w:rFonts w:ascii="Arial" w:hAnsi="Arial" w:cs="Arial"/>
        </w:rPr>
        <w:t>,</w:t>
      </w:r>
      <w:r w:rsidRPr="003F0486">
        <w:rPr>
          <w:rFonts w:ascii="Arial" w:hAnsi="Arial" w:cs="Arial"/>
        </w:rPr>
        <w:t xml:space="preserve"> ще се приемат Договор на ментора с Университета и Договор на академичния наставник. След качването им в системата се приема и Договор  на студента с Университета. </w:t>
      </w:r>
    </w:p>
    <w:p w:rsidR="003F0486" w:rsidRDefault="00DF0BD0" w:rsidP="003F0486">
      <w:pPr>
        <w:pStyle w:val="ListParagraph"/>
        <w:numPr>
          <w:ilvl w:val="0"/>
          <w:numId w:val="1"/>
        </w:numPr>
        <w:tabs>
          <w:tab w:val="left" w:pos="284"/>
          <w:tab w:val="left" w:pos="851"/>
        </w:tabs>
        <w:spacing w:after="0"/>
        <w:ind w:left="0" w:firstLine="567"/>
        <w:jc w:val="both"/>
        <w:rPr>
          <w:rFonts w:ascii="Arial" w:hAnsi="Arial" w:cs="Arial"/>
        </w:rPr>
      </w:pPr>
      <w:r w:rsidRPr="003F0486">
        <w:rPr>
          <w:rFonts w:ascii="Arial" w:hAnsi="Arial" w:cs="Arial"/>
        </w:rPr>
        <w:t xml:space="preserve">При приемането на документи </w:t>
      </w:r>
      <w:r w:rsidR="003F0486">
        <w:rPr>
          <w:rFonts w:ascii="Arial" w:hAnsi="Arial" w:cs="Arial"/>
        </w:rPr>
        <w:t xml:space="preserve">на </w:t>
      </w:r>
      <w:r w:rsidR="003F0486" w:rsidRPr="003F0486">
        <w:rPr>
          <w:rFonts w:ascii="Arial" w:hAnsi="Arial" w:cs="Arial"/>
          <w:b/>
        </w:rPr>
        <w:t>обучаващата организация</w:t>
      </w:r>
      <w:r w:rsidR="003F0486">
        <w:rPr>
          <w:rFonts w:ascii="Arial" w:hAnsi="Arial" w:cs="Arial"/>
        </w:rPr>
        <w:t xml:space="preserve"> </w:t>
      </w:r>
      <w:r w:rsidRPr="003F0486">
        <w:rPr>
          <w:rFonts w:ascii="Arial" w:hAnsi="Arial" w:cs="Arial"/>
        </w:rPr>
        <w:t>за включване в проекта „Студентски практики“ ще се изисква комплект от документи</w:t>
      </w:r>
      <w:r w:rsidR="003F0486">
        <w:rPr>
          <w:rFonts w:ascii="Arial" w:hAnsi="Arial" w:cs="Arial"/>
        </w:rPr>
        <w:t>:</w:t>
      </w:r>
    </w:p>
    <w:p w:rsidR="003F0486" w:rsidRPr="003F0486" w:rsidRDefault="00DF0BD0" w:rsidP="003F0486">
      <w:pPr>
        <w:pStyle w:val="ListParagraph"/>
        <w:numPr>
          <w:ilvl w:val="0"/>
          <w:numId w:val="8"/>
        </w:numPr>
        <w:tabs>
          <w:tab w:val="left" w:pos="284"/>
          <w:tab w:val="left" w:pos="851"/>
          <w:tab w:val="left" w:pos="1276"/>
        </w:tabs>
        <w:spacing w:after="0"/>
        <w:ind w:left="0" w:firstLine="851"/>
        <w:jc w:val="both"/>
        <w:rPr>
          <w:rStyle w:val="FontStyle12"/>
          <w:rFonts w:ascii="Arial" w:hAnsi="Arial" w:cs="Arial"/>
          <w:bCs/>
        </w:rPr>
      </w:pPr>
      <w:r w:rsidRPr="003F0486">
        <w:rPr>
          <w:rFonts w:ascii="Arial" w:hAnsi="Arial" w:cs="Arial"/>
        </w:rPr>
        <w:t xml:space="preserve">Договор </w:t>
      </w:r>
      <w:r w:rsidR="003F0486" w:rsidRPr="003F0486">
        <w:rPr>
          <w:rFonts w:ascii="Arial" w:hAnsi="Arial" w:cs="Arial"/>
        </w:rPr>
        <w:t xml:space="preserve">за сътрудничество </w:t>
      </w:r>
      <w:r w:rsidRPr="003F0486">
        <w:rPr>
          <w:rFonts w:ascii="Arial" w:hAnsi="Arial" w:cs="Arial"/>
        </w:rPr>
        <w:t xml:space="preserve">на </w:t>
      </w:r>
      <w:r w:rsidR="003F0486" w:rsidRPr="003F0486">
        <w:rPr>
          <w:rFonts w:ascii="Arial" w:hAnsi="Arial" w:cs="Arial"/>
        </w:rPr>
        <w:t>организацията</w:t>
      </w:r>
      <w:r w:rsidRPr="003F0486">
        <w:rPr>
          <w:rFonts w:ascii="Arial" w:hAnsi="Arial" w:cs="Arial"/>
        </w:rPr>
        <w:t xml:space="preserve"> и Университета</w:t>
      </w:r>
      <w:r w:rsidR="00B5681D" w:rsidRPr="003F0486">
        <w:rPr>
          <w:rFonts w:ascii="Arial" w:hAnsi="Arial" w:cs="Arial"/>
        </w:rPr>
        <w:t>,</w:t>
      </w:r>
      <w:r w:rsidRPr="003F0486">
        <w:rPr>
          <w:rFonts w:ascii="Arial" w:hAnsi="Arial" w:cs="Arial"/>
        </w:rPr>
        <w:t xml:space="preserve"> </w:t>
      </w:r>
      <w:r w:rsidR="003F0486" w:rsidRPr="003F0486">
        <w:rPr>
          <w:rFonts w:ascii="Arial" w:hAnsi="Arial" w:cs="Arial"/>
        </w:rPr>
        <w:t xml:space="preserve">като неотменна част от договора е </w:t>
      </w:r>
      <w:r w:rsidR="003F0486" w:rsidRPr="003F0486">
        <w:rPr>
          <w:rStyle w:val="FontStyle12"/>
          <w:rFonts w:ascii="Arial" w:hAnsi="Arial" w:cs="Arial"/>
          <w:lang w:eastAsia="bg-BG"/>
        </w:rPr>
        <w:t>Списъка на определените от обучаващата организация ментори за целите на провеждане на практическо обучение.</w:t>
      </w:r>
    </w:p>
    <w:p w:rsidR="003F0486" w:rsidRPr="003F0486" w:rsidRDefault="003F0486" w:rsidP="003F0486">
      <w:pPr>
        <w:tabs>
          <w:tab w:val="left" w:pos="284"/>
          <w:tab w:val="left" w:pos="851"/>
          <w:tab w:val="left" w:pos="1276"/>
        </w:tabs>
        <w:spacing w:line="276" w:lineRule="auto"/>
        <w:ind w:firstLine="851"/>
        <w:jc w:val="both"/>
        <w:rPr>
          <w:rFonts w:ascii="Arial" w:hAnsi="Arial" w:cs="Arial"/>
          <w:bCs/>
          <w:sz w:val="22"/>
          <w:szCs w:val="22"/>
          <w:lang w:val="en-US"/>
        </w:rPr>
      </w:pPr>
      <w:r w:rsidRPr="003F0486">
        <w:rPr>
          <w:rFonts w:ascii="Arial" w:hAnsi="Arial" w:cs="Arial"/>
          <w:sz w:val="22"/>
          <w:szCs w:val="22"/>
        </w:rPr>
        <w:t>б</w:t>
      </w:r>
      <w:r w:rsidRPr="003F0486">
        <w:rPr>
          <w:rFonts w:ascii="Arial" w:hAnsi="Arial" w:cs="Arial"/>
          <w:sz w:val="22"/>
          <w:szCs w:val="22"/>
          <w:lang w:val="en-US"/>
        </w:rPr>
        <w:t xml:space="preserve">)   </w:t>
      </w:r>
      <w:r w:rsidR="00B5681D" w:rsidRPr="003F0486">
        <w:rPr>
          <w:rFonts w:ascii="Arial" w:hAnsi="Arial" w:cs="Arial"/>
          <w:sz w:val="22"/>
          <w:szCs w:val="22"/>
        </w:rPr>
        <w:t xml:space="preserve">Декларация по чл. 13 от </w:t>
      </w:r>
      <w:r w:rsidRPr="003F0486">
        <w:rPr>
          <w:rFonts w:ascii="Arial" w:hAnsi="Arial" w:cs="Arial"/>
          <w:bCs/>
          <w:sz w:val="22"/>
          <w:szCs w:val="22"/>
        </w:rPr>
        <w:t>Инструкцията /по образец/,</w:t>
      </w:r>
    </w:p>
    <w:p w:rsidR="00DF0BD0" w:rsidRPr="003F0486" w:rsidRDefault="003F0486" w:rsidP="003F0486">
      <w:pPr>
        <w:tabs>
          <w:tab w:val="left" w:pos="284"/>
          <w:tab w:val="left" w:pos="851"/>
          <w:tab w:val="left" w:pos="1276"/>
        </w:tabs>
        <w:spacing w:line="276" w:lineRule="auto"/>
        <w:ind w:firstLine="851"/>
        <w:jc w:val="both"/>
        <w:rPr>
          <w:rFonts w:ascii="Arial" w:hAnsi="Arial" w:cs="Arial"/>
          <w:bCs/>
          <w:sz w:val="22"/>
          <w:szCs w:val="22"/>
        </w:rPr>
      </w:pPr>
      <w:r w:rsidRPr="003F0486">
        <w:rPr>
          <w:rFonts w:ascii="Arial" w:hAnsi="Arial" w:cs="Arial"/>
          <w:sz w:val="22"/>
          <w:szCs w:val="22"/>
        </w:rPr>
        <w:t>в</w:t>
      </w:r>
      <w:r w:rsidRPr="003F0486">
        <w:rPr>
          <w:rFonts w:ascii="Arial" w:hAnsi="Arial" w:cs="Arial"/>
          <w:sz w:val="22"/>
          <w:szCs w:val="22"/>
          <w:lang w:val="en-US"/>
        </w:rPr>
        <w:t xml:space="preserve">) </w:t>
      </w:r>
      <w:r>
        <w:rPr>
          <w:rFonts w:ascii="Arial" w:hAnsi="Arial" w:cs="Arial"/>
          <w:sz w:val="22"/>
          <w:szCs w:val="22"/>
          <w:lang w:val="en-US"/>
        </w:rPr>
        <w:t xml:space="preserve"> </w:t>
      </w:r>
      <w:r w:rsidR="00DF0BD0" w:rsidRPr="003F0486">
        <w:rPr>
          <w:rFonts w:ascii="Arial" w:hAnsi="Arial" w:cs="Arial"/>
          <w:sz w:val="22"/>
          <w:szCs w:val="22"/>
        </w:rPr>
        <w:t xml:space="preserve">Писмо за намерение за назначаване на трудов договор на конкретен брой студенти, които ще преминат практическо обучение по проект „Студентски практики” или Писмо за намерение за провеждане на стажове извън проект „Студентски практики”. </w:t>
      </w:r>
    </w:p>
    <w:p w:rsidR="00DF0BD0" w:rsidRPr="003F0486" w:rsidRDefault="00B5681D" w:rsidP="003F0486">
      <w:pPr>
        <w:pStyle w:val="ListParagraph"/>
        <w:numPr>
          <w:ilvl w:val="0"/>
          <w:numId w:val="1"/>
        </w:numPr>
        <w:tabs>
          <w:tab w:val="left" w:pos="284"/>
          <w:tab w:val="left" w:pos="851"/>
        </w:tabs>
        <w:spacing w:after="0"/>
        <w:ind w:left="0" w:firstLine="567"/>
        <w:jc w:val="both"/>
        <w:rPr>
          <w:rFonts w:ascii="Arial" w:hAnsi="Arial" w:cs="Arial"/>
        </w:rPr>
      </w:pPr>
      <w:r w:rsidRPr="003F0486">
        <w:rPr>
          <w:rFonts w:ascii="Arial" w:hAnsi="Arial" w:cs="Arial"/>
          <w:b/>
        </w:rPr>
        <w:t>Студентите</w:t>
      </w:r>
      <w:r w:rsidRPr="003F0486">
        <w:rPr>
          <w:rFonts w:ascii="Arial" w:hAnsi="Arial" w:cs="Arial"/>
        </w:rPr>
        <w:t>, участващи в проекта заедно с договора между тях и Университета подават и</w:t>
      </w:r>
      <w:r w:rsidR="00DF0BD0" w:rsidRPr="003F0486">
        <w:rPr>
          <w:rFonts w:ascii="Arial" w:hAnsi="Arial" w:cs="Arial"/>
        </w:rPr>
        <w:t xml:space="preserve"> Декларация по чл. 3 ал. (3), (4), (5) </w:t>
      </w:r>
      <w:r w:rsidRPr="003F0486">
        <w:rPr>
          <w:rFonts w:ascii="Arial" w:hAnsi="Arial" w:cs="Arial"/>
        </w:rPr>
        <w:t xml:space="preserve">от </w:t>
      </w:r>
      <w:r w:rsidRPr="003F0486">
        <w:rPr>
          <w:rFonts w:ascii="Arial" w:hAnsi="Arial" w:cs="Arial"/>
          <w:bCs/>
        </w:rPr>
        <w:t xml:space="preserve">Инструкцията за реда и условията за изпълнение на дейностите по проект „Студентски практики“ – фаза I </w:t>
      </w:r>
      <w:r w:rsidR="00DF0BD0" w:rsidRPr="003F0486">
        <w:rPr>
          <w:rFonts w:ascii="Arial" w:hAnsi="Arial" w:cs="Arial"/>
        </w:rPr>
        <w:t xml:space="preserve">и за банкова сметка </w:t>
      </w:r>
      <w:r w:rsidRPr="003F0486">
        <w:rPr>
          <w:rFonts w:ascii="Arial" w:hAnsi="Arial" w:cs="Arial"/>
        </w:rPr>
        <w:t>за изплащане на стипендия.</w:t>
      </w:r>
    </w:p>
    <w:p w:rsidR="00B5681D" w:rsidRPr="003F0486" w:rsidRDefault="00B5681D" w:rsidP="003F0486">
      <w:pPr>
        <w:pStyle w:val="ListParagraph"/>
        <w:tabs>
          <w:tab w:val="left" w:pos="284"/>
          <w:tab w:val="left" w:pos="851"/>
        </w:tabs>
        <w:spacing w:after="0"/>
        <w:ind w:left="567"/>
        <w:jc w:val="both"/>
        <w:rPr>
          <w:rFonts w:ascii="Arial" w:hAnsi="Arial" w:cs="Arial"/>
        </w:rPr>
      </w:pPr>
    </w:p>
    <w:p w:rsidR="00DF0BD0" w:rsidRPr="003F0486" w:rsidRDefault="00DF0BD0" w:rsidP="003F0486">
      <w:pPr>
        <w:pStyle w:val="ListParagraph"/>
        <w:numPr>
          <w:ilvl w:val="0"/>
          <w:numId w:val="3"/>
        </w:numPr>
        <w:spacing w:after="0"/>
        <w:ind w:left="0" w:firstLine="567"/>
        <w:jc w:val="both"/>
        <w:rPr>
          <w:rFonts w:ascii="Arial" w:hAnsi="Arial" w:cs="Arial"/>
          <w:b/>
          <w:lang w:val="en-US"/>
        </w:rPr>
      </w:pPr>
      <w:r w:rsidRPr="003F0486">
        <w:rPr>
          <w:rFonts w:ascii="Arial" w:hAnsi="Arial" w:cs="Arial"/>
          <w:b/>
        </w:rPr>
        <w:t>ПРАВИЛА ЗА СТУДЕНТИ</w:t>
      </w:r>
    </w:p>
    <w:p w:rsidR="00DF0BD0" w:rsidRPr="003F0486" w:rsidRDefault="00DF0BD0" w:rsidP="003F0486">
      <w:pPr>
        <w:pStyle w:val="ListParagraph"/>
        <w:tabs>
          <w:tab w:val="left" w:pos="993"/>
        </w:tabs>
        <w:spacing w:after="0"/>
        <w:ind w:left="0" w:firstLine="567"/>
        <w:jc w:val="both"/>
        <w:rPr>
          <w:rFonts w:ascii="Arial" w:hAnsi="Arial" w:cs="Arial"/>
        </w:rPr>
      </w:pPr>
      <w:r w:rsidRPr="003F0486">
        <w:rPr>
          <w:rFonts w:ascii="Arial" w:hAnsi="Arial" w:cs="Arial"/>
        </w:rPr>
        <w:t xml:space="preserve">1. Приоритетното участие на студенти </w:t>
      </w:r>
      <w:r w:rsidR="003F0486">
        <w:rPr>
          <w:rFonts w:ascii="Arial" w:hAnsi="Arial" w:cs="Arial"/>
        </w:rPr>
        <w:t xml:space="preserve">в проекта </w:t>
      </w:r>
      <w:r w:rsidRPr="003F0486">
        <w:rPr>
          <w:rFonts w:ascii="Arial" w:hAnsi="Arial" w:cs="Arial"/>
        </w:rPr>
        <w:t>е в следния ред:</w:t>
      </w:r>
    </w:p>
    <w:p w:rsidR="00DF0BD0" w:rsidRPr="003F0486" w:rsidRDefault="00DF0BD0" w:rsidP="003F0486">
      <w:pPr>
        <w:pStyle w:val="ListParagraph"/>
        <w:tabs>
          <w:tab w:val="left" w:pos="709"/>
        </w:tabs>
        <w:spacing w:after="0"/>
        <w:ind w:left="0" w:firstLine="567"/>
        <w:jc w:val="both"/>
        <w:rPr>
          <w:rFonts w:ascii="Arial" w:hAnsi="Arial" w:cs="Arial"/>
        </w:rPr>
      </w:pPr>
      <w:r w:rsidRPr="003F0486">
        <w:rPr>
          <w:rFonts w:ascii="Arial" w:hAnsi="Arial" w:cs="Arial"/>
        </w:rPr>
        <w:t xml:space="preserve">- </w:t>
      </w:r>
      <w:r w:rsidR="003F0486">
        <w:rPr>
          <w:rFonts w:ascii="Arial" w:hAnsi="Arial" w:cs="Arial"/>
        </w:rPr>
        <w:t xml:space="preserve">действащи </w:t>
      </w:r>
      <w:r w:rsidRPr="003F0486">
        <w:rPr>
          <w:rFonts w:ascii="Arial" w:hAnsi="Arial" w:cs="Arial"/>
        </w:rPr>
        <w:t xml:space="preserve">студенти от </w:t>
      </w:r>
      <w:r w:rsidRPr="003F0486">
        <w:rPr>
          <w:rFonts w:ascii="Arial" w:hAnsi="Arial" w:cs="Arial"/>
          <w:lang w:val="en-US"/>
        </w:rPr>
        <w:t>III</w:t>
      </w:r>
      <w:r w:rsidRPr="003F0486">
        <w:rPr>
          <w:rFonts w:ascii="Arial" w:hAnsi="Arial" w:cs="Arial"/>
        </w:rPr>
        <w:t xml:space="preserve"> курс от ОКС „Професионален бакалавър“ редовно обучение,</w:t>
      </w:r>
    </w:p>
    <w:p w:rsidR="00DF0BD0" w:rsidRPr="003F0486" w:rsidRDefault="00DF0BD0" w:rsidP="003F0486">
      <w:pPr>
        <w:pStyle w:val="ListParagraph"/>
        <w:tabs>
          <w:tab w:val="left" w:pos="709"/>
        </w:tabs>
        <w:spacing w:after="0"/>
        <w:ind w:left="0" w:firstLine="567"/>
        <w:jc w:val="both"/>
        <w:rPr>
          <w:rFonts w:ascii="Arial" w:hAnsi="Arial" w:cs="Arial"/>
        </w:rPr>
      </w:pPr>
      <w:r w:rsidRPr="003F0486">
        <w:rPr>
          <w:rFonts w:ascii="Arial" w:hAnsi="Arial" w:cs="Arial"/>
        </w:rPr>
        <w:t xml:space="preserve">- </w:t>
      </w:r>
      <w:r w:rsidR="003F0486">
        <w:rPr>
          <w:rFonts w:ascii="Arial" w:hAnsi="Arial" w:cs="Arial"/>
        </w:rPr>
        <w:t xml:space="preserve">действащи </w:t>
      </w:r>
      <w:r w:rsidRPr="003F0486">
        <w:rPr>
          <w:rFonts w:ascii="Arial" w:hAnsi="Arial" w:cs="Arial"/>
        </w:rPr>
        <w:t xml:space="preserve">студенти от </w:t>
      </w:r>
      <w:r w:rsidRPr="003F0486">
        <w:rPr>
          <w:rFonts w:ascii="Arial" w:hAnsi="Arial" w:cs="Arial"/>
          <w:lang w:val="en-US"/>
        </w:rPr>
        <w:t>II</w:t>
      </w:r>
      <w:r w:rsidRPr="003F0486">
        <w:rPr>
          <w:rFonts w:ascii="Arial" w:hAnsi="Arial" w:cs="Arial"/>
        </w:rPr>
        <w:t xml:space="preserve"> курс от ОКС „Професионален бакалавър“ редовно обучение</w:t>
      </w:r>
    </w:p>
    <w:p w:rsidR="00DF0BD0" w:rsidRPr="003F0486" w:rsidRDefault="00DF0BD0" w:rsidP="003F0486">
      <w:pPr>
        <w:pStyle w:val="ListParagraph"/>
        <w:tabs>
          <w:tab w:val="left" w:pos="709"/>
        </w:tabs>
        <w:spacing w:after="0"/>
        <w:ind w:left="0" w:firstLine="567"/>
        <w:jc w:val="both"/>
        <w:rPr>
          <w:rFonts w:ascii="Arial" w:hAnsi="Arial" w:cs="Arial"/>
        </w:rPr>
      </w:pPr>
      <w:r w:rsidRPr="003F0486">
        <w:rPr>
          <w:rFonts w:ascii="Arial" w:hAnsi="Arial" w:cs="Arial"/>
        </w:rPr>
        <w:t xml:space="preserve">-  </w:t>
      </w:r>
      <w:r w:rsidR="003F0486">
        <w:rPr>
          <w:rFonts w:ascii="Arial" w:hAnsi="Arial" w:cs="Arial"/>
        </w:rPr>
        <w:t xml:space="preserve">действащи </w:t>
      </w:r>
      <w:r w:rsidRPr="003F0486">
        <w:rPr>
          <w:rFonts w:ascii="Arial" w:hAnsi="Arial" w:cs="Arial"/>
        </w:rPr>
        <w:t xml:space="preserve">студенти от </w:t>
      </w:r>
      <w:r w:rsidRPr="003F0486">
        <w:rPr>
          <w:rFonts w:ascii="Arial" w:hAnsi="Arial" w:cs="Arial"/>
          <w:lang w:val="en-US"/>
        </w:rPr>
        <w:t>IV</w:t>
      </w:r>
      <w:r w:rsidRPr="003F0486">
        <w:rPr>
          <w:rFonts w:ascii="Arial" w:hAnsi="Arial" w:cs="Arial"/>
        </w:rPr>
        <w:t xml:space="preserve"> курс от ОКС „Бакалавър“ редовно обучение,</w:t>
      </w:r>
    </w:p>
    <w:p w:rsidR="00DF0BD0" w:rsidRPr="003F0486" w:rsidRDefault="00DF0BD0" w:rsidP="003F0486">
      <w:pPr>
        <w:pStyle w:val="ListParagraph"/>
        <w:tabs>
          <w:tab w:val="left" w:pos="709"/>
        </w:tabs>
        <w:spacing w:after="0"/>
        <w:ind w:left="0" w:firstLine="567"/>
        <w:jc w:val="both"/>
        <w:rPr>
          <w:rFonts w:ascii="Arial" w:hAnsi="Arial" w:cs="Arial"/>
        </w:rPr>
      </w:pPr>
      <w:r w:rsidRPr="003F0486">
        <w:rPr>
          <w:rFonts w:ascii="Arial" w:hAnsi="Arial" w:cs="Arial"/>
        </w:rPr>
        <w:t xml:space="preserve">-  </w:t>
      </w:r>
      <w:r w:rsidR="003F0486">
        <w:rPr>
          <w:rFonts w:ascii="Arial" w:hAnsi="Arial" w:cs="Arial"/>
        </w:rPr>
        <w:t xml:space="preserve">действащи </w:t>
      </w:r>
      <w:r w:rsidRPr="003F0486">
        <w:rPr>
          <w:rFonts w:ascii="Arial" w:hAnsi="Arial" w:cs="Arial"/>
        </w:rPr>
        <w:t xml:space="preserve">студенти от </w:t>
      </w:r>
      <w:r w:rsidRPr="003F0486">
        <w:rPr>
          <w:rFonts w:ascii="Arial" w:hAnsi="Arial" w:cs="Arial"/>
          <w:lang w:val="en-US"/>
        </w:rPr>
        <w:t>IV</w:t>
      </w:r>
      <w:r w:rsidRPr="003F0486">
        <w:rPr>
          <w:rFonts w:ascii="Arial" w:hAnsi="Arial" w:cs="Arial"/>
        </w:rPr>
        <w:t xml:space="preserve"> курс от ОКС „Бакалавър“ задочно обучение,</w:t>
      </w:r>
    </w:p>
    <w:p w:rsidR="00DF0BD0" w:rsidRPr="003F0486" w:rsidRDefault="00DF0BD0" w:rsidP="003F0486">
      <w:pPr>
        <w:pStyle w:val="ListParagraph"/>
        <w:tabs>
          <w:tab w:val="left" w:pos="709"/>
        </w:tabs>
        <w:spacing w:after="0"/>
        <w:ind w:left="0" w:firstLine="567"/>
        <w:jc w:val="both"/>
        <w:rPr>
          <w:rFonts w:ascii="Arial" w:hAnsi="Arial" w:cs="Arial"/>
        </w:rPr>
      </w:pPr>
      <w:r w:rsidRPr="003F0486">
        <w:rPr>
          <w:rFonts w:ascii="Arial" w:hAnsi="Arial" w:cs="Arial"/>
        </w:rPr>
        <w:t xml:space="preserve">-  </w:t>
      </w:r>
      <w:r w:rsidR="003F0486">
        <w:rPr>
          <w:rFonts w:ascii="Arial" w:hAnsi="Arial" w:cs="Arial"/>
        </w:rPr>
        <w:t xml:space="preserve">действащи </w:t>
      </w:r>
      <w:r w:rsidRPr="003F0486">
        <w:rPr>
          <w:rFonts w:ascii="Arial" w:hAnsi="Arial" w:cs="Arial"/>
        </w:rPr>
        <w:t xml:space="preserve">студенти от </w:t>
      </w:r>
      <w:r w:rsidRPr="003F0486">
        <w:rPr>
          <w:rFonts w:ascii="Arial" w:hAnsi="Arial" w:cs="Arial"/>
          <w:lang w:val="en-US"/>
        </w:rPr>
        <w:t>III</w:t>
      </w:r>
      <w:r w:rsidRPr="003F0486">
        <w:rPr>
          <w:rFonts w:ascii="Arial" w:hAnsi="Arial" w:cs="Arial"/>
        </w:rPr>
        <w:t xml:space="preserve"> курс от ОКС „Бакалавър“ редовно обучение,</w:t>
      </w:r>
    </w:p>
    <w:p w:rsidR="00DF0BD0" w:rsidRPr="003F0486" w:rsidRDefault="00DF0BD0" w:rsidP="003F0486">
      <w:pPr>
        <w:pStyle w:val="ListParagraph"/>
        <w:tabs>
          <w:tab w:val="left" w:pos="709"/>
        </w:tabs>
        <w:spacing w:after="0"/>
        <w:ind w:left="0" w:firstLine="567"/>
        <w:jc w:val="both"/>
        <w:rPr>
          <w:rFonts w:ascii="Arial" w:hAnsi="Arial" w:cs="Arial"/>
          <w:lang w:val="en-US"/>
        </w:rPr>
      </w:pPr>
      <w:r w:rsidRPr="003F0486">
        <w:rPr>
          <w:rFonts w:ascii="Arial" w:hAnsi="Arial" w:cs="Arial"/>
        </w:rPr>
        <w:lastRenderedPageBreak/>
        <w:t xml:space="preserve">-  </w:t>
      </w:r>
      <w:r w:rsidR="003F0486">
        <w:rPr>
          <w:rFonts w:ascii="Arial" w:hAnsi="Arial" w:cs="Arial"/>
        </w:rPr>
        <w:t xml:space="preserve">действащи </w:t>
      </w:r>
      <w:r w:rsidRPr="003F0486">
        <w:rPr>
          <w:rFonts w:ascii="Arial" w:hAnsi="Arial" w:cs="Arial"/>
        </w:rPr>
        <w:t xml:space="preserve">студенти от </w:t>
      </w:r>
      <w:r w:rsidRPr="003F0486">
        <w:rPr>
          <w:rFonts w:ascii="Arial" w:hAnsi="Arial" w:cs="Arial"/>
          <w:lang w:val="en-US"/>
        </w:rPr>
        <w:t>III</w:t>
      </w:r>
      <w:r w:rsidRPr="003F0486">
        <w:rPr>
          <w:rFonts w:ascii="Arial" w:hAnsi="Arial" w:cs="Arial"/>
        </w:rPr>
        <w:t xml:space="preserve"> курс от ОКС „Бакалавър“ задочно обучение,</w:t>
      </w:r>
    </w:p>
    <w:p w:rsidR="00DF0BD0" w:rsidRPr="003F0486" w:rsidRDefault="00DF0BD0" w:rsidP="003F0486">
      <w:pPr>
        <w:pStyle w:val="ListParagraph"/>
        <w:tabs>
          <w:tab w:val="left" w:pos="709"/>
        </w:tabs>
        <w:spacing w:after="0"/>
        <w:ind w:left="0" w:firstLine="567"/>
        <w:jc w:val="both"/>
        <w:rPr>
          <w:rFonts w:ascii="Arial" w:hAnsi="Arial" w:cs="Arial"/>
        </w:rPr>
      </w:pPr>
      <w:r w:rsidRPr="003F0486">
        <w:rPr>
          <w:rFonts w:ascii="Arial" w:hAnsi="Arial" w:cs="Arial"/>
        </w:rPr>
        <w:t xml:space="preserve">-  </w:t>
      </w:r>
      <w:r w:rsidR="003F0486">
        <w:rPr>
          <w:rFonts w:ascii="Arial" w:hAnsi="Arial" w:cs="Arial"/>
        </w:rPr>
        <w:t xml:space="preserve">действащи </w:t>
      </w:r>
      <w:r w:rsidRPr="003F0486">
        <w:rPr>
          <w:rFonts w:ascii="Arial" w:hAnsi="Arial" w:cs="Arial"/>
        </w:rPr>
        <w:t>студенти от ОКС „Магистър“ редовно обучение,</w:t>
      </w:r>
    </w:p>
    <w:p w:rsidR="00DF0BD0" w:rsidRPr="003F0486" w:rsidRDefault="00DF0BD0" w:rsidP="003F0486">
      <w:pPr>
        <w:pStyle w:val="ListParagraph"/>
        <w:tabs>
          <w:tab w:val="left" w:pos="709"/>
        </w:tabs>
        <w:spacing w:after="0"/>
        <w:ind w:left="0" w:firstLine="567"/>
        <w:jc w:val="both"/>
        <w:rPr>
          <w:rFonts w:ascii="Arial" w:hAnsi="Arial" w:cs="Arial"/>
        </w:rPr>
      </w:pPr>
      <w:r w:rsidRPr="003F0486">
        <w:rPr>
          <w:rFonts w:ascii="Arial" w:hAnsi="Arial" w:cs="Arial"/>
        </w:rPr>
        <w:t xml:space="preserve">-  </w:t>
      </w:r>
      <w:r w:rsidR="003F0486">
        <w:rPr>
          <w:rFonts w:ascii="Arial" w:hAnsi="Arial" w:cs="Arial"/>
        </w:rPr>
        <w:t xml:space="preserve">действащи </w:t>
      </w:r>
      <w:r w:rsidRPr="003F0486">
        <w:rPr>
          <w:rFonts w:ascii="Arial" w:hAnsi="Arial" w:cs="Arial"/>
        </w:rPr>
        <w:t>студенти от ОКС „Магистър“ задочно обучение.</w:t>
      </w:r>
    </w:p>
    <w:p w:rsidR="00DF0BD0" w:rsidRPr="003F0486" w:rsidRDefault="00DF0BD0" w:rsidP="003F0486">
      <w:pPr>
        <w:pStyle w:val="ListParagraph"/>
        <w:spacing w:after="0"/>
        <w:ind w:left="0" w:firstLine="567"/>
        <w:jc w:val="both"/>
        <w:rPr>
          <w:rFonts w:ascii="Arial" w:hAnsi="Arial" w:cs="Arial"/>
        </w:rPr>
      </w:pPr>
    </w:p>
    <w:p w:rsidR="00DF0BD0" w:rsidRPr="003F0486" w:rsidRDefault="00DF0BD0" w:rsidP="003F0486">
      <w:pPr>
        <w:pStyle w:val="ListParagraph"/>
        <w:spacing w:after="0"/>
        <w:ind w:left="0" w:firstLine="567"/>
        <w:jc w:val="both"/>
        <w:rPr>
          <w:rFonts w:ascii="Arial" w:hAnsi="Arial" w:cs="Arial"/>
          <w:b/>
          <w:sz w:val="20"/>
          <w:szCs w:val="20"/>
          <w:lang w:val="en-US"/>
        </w:rPr>
      </w:pPr>
      <w:r w:rsidRPr="003F0486">
        <w:rPr>
          <w:rFonts w:ascii="Arial" w:hAnsi="Arial" w:cs="Arial"/>
          <w:b/>
          <w:sz w:val="20"/>
          <w:szCs w:val="20"/>
        </w:rPr>
        <w:t xml:space="preserve">Студенти от </w:t>
      </w:r>
      <w:r w:rsidRPr="003F0486">
        <w:rPr>
          <w:rFonts w:ascii="Arial" w:hAnsi="Arial" w:cs="Arial"/>
          <w:b/>
          <w:sz w:val="20"/>
          <w:szCs w:val="20"/>
          <w:lang w:val="en-US"/>
        </w:rPr>
        <w:t>II</w:t>
      </w:r>
      <w:r w:rsidRPr="003F0486">
        <w:rPr>
          <w:rFonts w:ascii="Arial" w:hAnsi="Arial" w:cs="Arial"/>
          <w:b/>
          <w:sz w:val="20"/>
          <w:szCs w:val="20"/>
        </w:rPr>
        <w:t xml:space="preserve"> курс, семестриално завършили студенти, както и работещи студенти ще се допускат само при наличие на свободни места, а студенти от </w:t>
      </w:r>
      <w:r w:rsidRPr="003F0486">
        <w:rPr>
          <w:rFonts w:ascii="Arial" w:hAnsi="Arial" w:cs="Arial"/>
          <w:b/>
          <w:sz w:val="20"/>
          <w:szCs w:val="20"/>
          <w:lang w:val="en-US"/>
        </w:rPr>
        <w:t>I</w:t>
      </w:r>
      <w:r w:rsidRPr="003F0486">
        <w:rPr>
          <w:rFonts w:ascii="Arial" w:hAnsi="Arial" w:cs="Arial"/>
          <w:b/>
          <w:sz w:val="20"/>
          <w:szCs w:val="20"/>
        </w:rPr>
        <w:t xml:space="preserve"> курс след успешно завършване на първи курс.</w:t>
      </w:r>
    </w:p>
    <w:p w:rsidR="00DF0BD0" w:rsidRPr="003F0486" w:rsidRDefault="00DF0BD0" w:rsidP="003F0486">
      <w:pPr>
        <w:pStyle w:val="ListParagraph"/>
        <w:spacing w:after="0"/>
        <w:ind w:left="0" w:firstLine="567"/>
        <w:jc w:val="both"/>
        <w:rPr>
          <w:rFonts w:ascii="Arial" w:hAnsi="Arial" w:cs="Arial"/>
          <w:b/>
          <w:lang w:val="en-US"/>
        </w:rPr>
      </w:pPr>
    </w:p>
    <w:p w:rsidR="00DF0BD0" w:rsidRPr="003F0486" w:rsidRDefault="00DF0BD0" w:rsidP="003F0486">
      <w:pPr>
        <w:pStyle w:val="ListParagraph"/>
        <w:spacing w:after="0"/>
        <w:ind w:left="0" w:firstLine="567"/>
        <w:jc w:val="both"/>
        <w:rPr>
          <w:rFonts w:ascii="Arial" w:hAnsi="Arial" w:cs="Arial"/>
        </w:rPr>
      </w:pPr>
      <w:r w:rsidRPr="003F0486">
        <w:rPr>
          <w:rFonts w:ascii="Arial" w:hAnsi="Arial" w:cs="Arial"/>
        </w:rPr>
        <w:t>2. При наличие на по-голям брой желаещи студенти за участие в проекта от определената квота за професионалното направление или специалността, се внасят допълнителните критерии за подбор:</w:t>
      </w:r>
    </w:p>
    <w:p w:rsidR="00DF0BD0" w:rsidRPr="003F0486" w:rsidRDefault="003F0486" w:rsidP="003F0486">
      <w:pPr>
        <w:pStyle w:val="ListParagraph"/>
        <w:numPr>
          <w:ilvl w:val="0"/>
          <w:numId w:val="2"/>
        </w:numPr>
        <w:spacing w:after="0"/>
        <w:ind w:left="0" w:firstLine="567"/>
        <w:jc w:val="both"/>
        <w:rPr>
          <w:rFonts w:ascii="Arial" w:hAnsi="Arial" w:cs="Arial"/>
        </w:rPr>
      </w:pPr>
      <w:r>
        <w:rPr>
          <w:rFonts w:ascii="Arial" w:hAnsi="Arial" w:cs="Arial"/>
        </w:rPr>
        <w:t xml:space="preserve">действащи </w:t>
      </w:r>
      <w:r w:rsidR="00DF0BD0" w:rsidRPr="003F0486">
        <w:rPr>
          <w:rFonts w:ascii="Arial" w:hAnsi="Arial" w:cs="Arial"/>
        </w:rPr>
        <w:t xml:space="preserve">студенти, които не са участвали в </w:t>
      </w:r>
      <w:r w:rsidR="00DF0BD0" w:rsidRPr="003F0486">
        <w:rPr>
          <w:rStyle w:val="Strong"/>
          <w:rFonts w:ascii="Arial" w:hAnsi="Arial" w:cs="Arial"/>
          <w:b w:val="0"/>
          <w:shd w:val="clear" w:color="auto" w:fill="FFFFFF"/>
        </w:rPr>
        <w:t>Проект BG051PO001-3.3.07-0002 „Студентски практики“</w:t>
      </w:r>
      <w:r w:rsidR="00DF0BD0" w:rsidRPr="003F0486">
        <w:rPr>
          <w:rStyle w:val="apple-converted-space"/>
          <w:rFonts w:ascii="Arial" w:hAnsi="Arial" w:cs="Arial"/>
          <w:shd w:val="clear" w:color="auto" w:fill="FFFFFF"/>
        </w:rPr>
        <w:t> </w:t>
      </w:r>
      <w:r w:rsidR="00DF0BD0" w:rsidRPr="003F0486">
        <w:rPr>
          <w:rFonts w:ascii="Arial" w:hAnsi="Arial" w:cs="Arial"/>
          <w:shd w:val="clear" w:color="auto" w:fill="FFFFFF"/>
        </w:rPr>
        <w:t xml:space="preserve"> с финансовата подкрепа на Оперативна програма „Развитие на човешките ресурси 2007-2013 г.“, съфинансирана от Европейския социален фонд.</w:t>
      </w:r>
      <w:r w:rsidR="00DF0BD0" w:rsidRPr="003F0486">
        <w:rPr>
          <w:rStyle w:val="apple-converted-space"/>
          <w:rFonts w:ascii="Arial" w:hAnsi="Arial" w:cs="Arial"/>
          <w:shd w:val="clear" w:color="auto" w:fill="FFFFFF"/>
        </w:rPr>
        <w:t> </w:t>
      </w:r>
    </w:p>
    <w:p w:rsidR="00DF0BD0" w:rsidRPr="003F0486" w:rsidRDefault="00DF0BD0" w:rsidP="003F0486">
      <w:pPr>
        <w:pStyle w:val="ListParagraph"/>
        <w:spacing w:after="0"/>
        <w:ind w:left="0" w:firstLine="567"/>
        <w:jc w:val="both"/>
        <w:rPr>
          <w:rFonts w:ascii="Arial" w:hAnsi="Arial" w:cs="Arial"/>
        </w:rPr>
      </w:pPr>
      <w:r w:rsidRPr="003F0486">
        <w:rPr>
          <w:rFonts w:ascii="Arial" w:hAnsi="Arial" w:cs="Arial"/>
        </w:rPr>
        <w:t xml:space="preserve">-  успех от обучението на студента, </w:t>
      </w:r>
    </w:p>
    <w:p w:rsidR="00DF0BD0" w:rsidRPr="003F0486" w:rsidRDefault="00DF0BD0" w:rsidP="003F0486">
      <w:pPr>
        <w:pStyle w:val="ListParagraph"/>
        <w:spacing w:after="0"/>
        <w:ind w:left="0" w:firstLine="567"/>
        <w:jc w:val="both"/>
        <w:rPr>
          <w:rFonts w:ascii="Arial" w:hAnsi="Arial" w:cs="Arial"/>
        </w:rPr>
      </w:pPr>
      <w:r w:rsidRPr="003F0486">
        <w:rPr>
          <w:rFonts w:ascii="Arial" w:hAnsi="Arial" w:cs="Arial"/>
        </w:rPr>
        <w:t>- участие на студента в събития, организирани от Университетския център за кариерно развитие и/или от съответния Факултет/Филиал/Колеж в който се обучава студента и/или от Студентски съвет.</w:t>
      </w:r>
    </w:p>
    <w:p w:rsidR="00DF0BD0" w:rsidRPr="003F0486" w:rsidRDefault="00DF0BD0" w:rsidP="003F0486">
      <w:pPr>
        <w:pStyle w:val="ListParagraph"/>
        <w:spacing w:after="0"/>
        <w:ind w:left="0" w:firstLine="567"/>
        <w:jc w:val="both"/>
        <w:rPr>
          <w:rFonts w:ascii="Arial" w:hAnsi="Arial" w:cs="Arial"/>
        </w:rPr>
      </w:pPr>
      <w:r w:rsidRPr="003F0486">
        <w:rPr>
          <w:rFonts w:ascii="Arial" w:hAnsi="Arial" w:cs="Arial"/>
        </w:rPr>
        <w:t xml:space="preserve">- предлаганите постоянни работни места от </w:t>
      </w:r>
      <w:r w:rsidR="00F8022C">
        <w:rPr>
          <w:rFonts w:ascii="Arial" w:hAnsi="Arial" w:cs="Arial"/>
        </w:rPr>
        <w:t>обучаващата организация</w:t>
      </w:r>
      <w:r w:rsidRPr="003F0486">
        <w:rPr>
          <w:rFonts w:ascii="Arial" w:hAnsi="Arial" w:cs="Arial"/>
        </w:rPr>
        <w:t>, която предлага практическо обучение.</w:t>
      </w:r>
    </w:p>
    <w:p w:rsidR="00DF0BD0" w:rsidRPr="003F0486" w:rsidRDefault="00DF0BD0" w:rsidP="003F0486">
      <w:pPr>
        <w:pStyle w:val="ListParagraph"/>
        <w:spacing w:after="0"/>
        <w:ind w:left="0" w:firstLine="567"/>
        <w:jc w:val="both"/>
        <w:rPr>
          <w:rFonts w:ascii="Arial" w:hAnsi="Arial" w:cs="Arial"/>
        </w:rPr>
      </w:pPr>
    </w:p>
    <w:p w:rsidR="00DF0BD0" w:rsidRPr="003F0486" w:rsidRDefault="00DF0BD0" w:rsidP="003F0486">
      <w:pPr>
        <w:pStyle w:val="ListParagraph"/>
        <w:spacing w:after="0"/>
        <w:ind w:left="0" w:firstLine="567"/>
        <w:jc w:val="both"/>
        <w:rPr>
          <w:rFonts w:ascii="Arial" w:hAnsi="Arial" w:cs="Arial"/>
        </w:rPr>
      </w:pPr>
      <w:r w:rsidRPr="003F0486">
        <w:rPr>
          <w:rFonts w:ascii="Arial" w:hAnsi="Arial" w:cs="Arial"/>
        </w:rPr>
        <w:t>Съобразно броя на студентите в отделните факултети, филиали, колежи и специалности в тях и съобразно процентното им участие за реализирани практики в предходния програмен период на проект „Студентски практики” ще бъдат определ</w:t>
      </w:r>
      <w:r w:rsidR="00B5681D" w:rsidRPr="003F0486">
        <w:rPr>
          <w:rFonts w:ascii="Arial" w:hAnsi="Arial" w:cs="Arial"/>
        </w:rPr>
        <w:t>я</w:t>
      </w:r>
      <w:r w:rsidRPr="003F0486">
        <w:rPr>
          <w:rFonts w:ascii="Arial" w:hAnsi="Arial" w:cs="Arial"/>
        </w:rPr>
        <w:t xml:space="preserve">ни квоти за участие на студенти </w:t>
      </w:r>
      <w:r w:rsidR="00B5681D" w:rsidRPr="003F0486">
        <w:rPr>
          <w:rFonts w:ascii="Arial" w:hAnsi="Arial" w:cs="Arial"/>
        </w:rPr>
        <w:t xml:space="preserve">от отделните факултети/филиали/колеж </w:t>
      </w:r>
      <w:r w:rsidRPr="003F0486">
        <w:rPr>
          <w:rFonts w:ascii="Arial" w:hAnsi="Arial" w:cs="Arial"/>
        </w:rPr>
        <w:t>в практическото обучение.</w:t>
      </w:r>
    </w:p>
    <w:p w:rsidR="00DF0BD0" w:rsidRPr="003F0486" w:rsidRDefault="00DF0BD0" w:rsidP="003F0486">
      <w:pPr>
        <w:pStyle w:val="ListParagraph"/>
        <w:spacing w:after="0"/>
        <w:ind w:left="0" w:firstLine="567"/>
        <w:jc w:val="both"/>
        <w:rPr>
          <w:rFonts w:ascii="Arial" w:hAnsi="Arial" w:cs="Arial"/>
        </w:rPr>
      </w:pPr>
    </w:p>
    <w:p w:rsidR="00DF0BD0" w:rsidRPr="003F0486" w:rsidRDefault="00DF0BD0" w:rsidP="003F0486">
      <w:pPr>
        <w:pStyle w:val="ListParagraph"/>
        <w:spacing w:after="0"/>
        <w:ind w:left="0" w:firstLine="567"/>
        <w:jc w:val="both"/>
        <w:rPr>
          <w:rFonts w:ascii="Arial" w:hAnsi="Arial" w:cs="Arial"/>
          <w:b/>
          <w:i/>
        </w:rPr>
      </w:pPr>
      <w:r w:rsidRPr="003F0486">
        <w:rPr>
          <w:rFonts w:ascii="Arial" w:hAnsi="Arial" w:cs="Arial"/>
          <w:b/>
          <w:i/>
        </w:rPr>
        <w:t>Договорите и Декларациите се приемат от Функционалните експерти по Факултети/Филиали/ Колеж и представители от Студентски съвет съобразно предварително обявеното приемно време при налична регистрация в Университетския център за кариерно развитие.</w:t>
      </w:r>
    </w:p>
    <w:p w:rsidR="00DF0BD0" w:rsidRPr="003F0486" w:rsidRDefault="00DF0BD0" w:rsidP="003F0486">
      <w:pPr>
        <w:pStyle w:val="ListParagraph"/>
        <w:spacing w:after="0"/>
        <w:ind w:left="0" w:firstLine="567"/>
        <w:jc w:val="both"/>
        <w:rPr>
          <w:rFonts w:ascii="Arial" w:hAnsi="Arial" w:cs="Arial"/>
          <w:lang w:val="en-US"/>
        </w:rPr>
      </w:pPr>
    </w:p>
    <w:p w:rsidR="00DF0BD0" w:rsidRPr="003F0486" w:rsidRDefault="00DF0BD0" w:rsidP="003F0486">
      <w:pPr>
        <w:pStyle w:val="ListParagraph"/>
        <w:numPr>
          <w:ilvl w:val="0"/>
          <w:numId w:val="3"/>
        </w:numPr>
        <w:spacing w:after="0"/>
        <w:ind w:left="0" w:firstLine="567"/>
        <w:jc w:val="both"/>
        <w:rPr>
          <w:rFonts w:ascii="Arial" w:hAnsi="Arial" w:cs="Arial"/>
          <w:b/>
          <w:lang w:val="en-US"/>
        </w:rPr>
      </w:pPr>
      <w:r w:rsidRPr="003F0486">
        <w:rPr>
          <w:rFonts w:ascii="Arial" w:hAnsi="Arial" w:cs="Arial"/>
          <w:b/>
        </w:rPr>
        <w:t>ПРАВИЛА ЗА РАБОТОДАТЕЛСКИ ОРГАНИЗАЦИИ</w:t>
      </w:r>
    </w:p>
    <w:p w:rsidR="00DF0BD0" w:rsidRPr="003F0486" w:rsidRDefault="00DF0BD0" w:rsidP="003F0486">
      <w:pPr>
        <w:pStyle w:val="ListParagraph"/>
        <w:spacing w:after="0"/>
        <w:ind w:left="0" w:firstLine="567"/>
        <w:jc w:val="both"/>
        <w:rPr>
          <w:rFonts w:ascii="Arial" w:hAnsi="Arial" w:cs="Arial"/>
          <w:b/>
          <w:lang w:val="en-US"/>
        </w:rPr>
      </w:pPr>
    </w:p>
    <w:p w:rsidR="00DF0BD0" w:rsidRPr="003F0486" w:rsidRDefault="00DF0BD0" w:rsidP="003F0486">
      <w:pPr>
        <w:pStyle w:val="ListParagraph"/>
        <w:numPr>
          <w:ilvl w:val="0"/>
          <w:numId w:val="5"/>
        </w:numPr>
        <w:tabs>
          <w:tab w:val="left" w:pos="993"/>
        </w:tabs>
        <w:spacing w:after="0"/>
        <w:ind w:left="0" w:firstLine="567"/>
        <w:jc w:val="both"/>
        <w:rPr>
          <w:rFonts w:ascii="Arial" w:hAnsi="Arial" w:cs="Arial"/>
        </w:rPr>
      </w:pPr>
      <w:r w:rsidRPr="003F0486">
        <w:rPr>
          <w:rFonts w:ascii="Arial" w:hAnsi="Arial" w:cs="Arial"/>
        </w:rPr>
        <w:t xml:space="preserve">С приоритетно участие са фирми, институции и организации, които вследствие на провеждане на проект </w:t>
      </w:r>
      <w:r w:rsidRPr="003F0486">
        <w:rPr>
          <w:rStyle w:val="Strong"/>
          <w:rFonts w:ascii="Arial" w:hAnsi="Arial" w:cs="Arial"/>
          <w:b w:val="0"/>
          <w:shd w:val="clear" w:color="auto" w:fill="FFFFFF"/>
        </w:rPr>
        <w:t>BG051PO001-3.3.07-0002 „Студентски практики“</w:t>
      </w:r>
      <w:r w:rsidRPr="003F0486">
        <w:rPr>
          <w:rStyle w:val="apple-converted-space"/>
          <w:rFonts w:ascii="Arial" w:hAnsi="Arial" w:cs="Arial"/>
          <w:shd w:val="clear" w:color="auto" w:fill="FFFFFF"/>
        </w:rPr>
        <w:t> </w:t>
      </w:r>
      <w:r w:rsidRPr="003F0486">
        <w:rPr>
          <w:rFonts w:ascii="Arial" w:hAnsi="Arial" w:cs="Arial"/>
          <w:shd w:val="clear" w:color="auto" w:fill="FFFFFF"/>
        </w:rPr>
        <w:t xml:space="preserve"> с финансовата подкрепа на ОП „РЧР 2007 - 2013 г.“, съфинансирана от Европейския социален фонд, </w:t>
      </w:r>
      <w:r w:rsidRPr="003F0486">
        <w:rPr>
          <w:rFonts w:ascii="Arial" w:hAnsi="Arial" w:cs="Arial"/>
        </w:rPr>
        <w:t>са назначили на трудов договор студенти, провели практическото си обучение при тях.</w:t>
      </w:r>
    </w:p>
    <w:p w:rsidR="00DF0BD0" w:rsidRPr="003F0486" w:rsidRDefault="00DF0BD0" w:rsidP="003F0486">
      <w:pPr>
        <w:pStyle w:val="ListParagraph"/>
        <w:numPr>
          <w:ilvl w:val="0"/>
          <w:numId w:val="5"/>
        </w:numPr>
        <w:tabs>
          <w:tab w:val="left" w:pos="993"/>
        </w:tabs>
        <w:spacing w:after="0"/>
        <w:ind w:left="0" w:firstLine="567"/>
        <w:jc w:val="both"/>
        <w:rPr>
          <w:rFonts w:ascii="Arial" w:hAnsi="Arial" w:cs="Arial"/>
        </w:rPr>
      </w:pPr>
      <w:r w:rsidRPr="003F0486">
        <w:rPr>
          <w:rFonts w:ascii="Arial" w:hAnsi="Arial" w:cs="Arial"/>
        </w:rPr>
        <w:t>Съобразно обявените в Писмото за намерение потенциални работни места в отделните фирми, институции и организации ще бъде одобрявано участие на определен брой ментори от тях. За целта ще се изисква от отделните фирми, организации и институции писмо, което уточнява конкретно и поименно назначените на трудов договор на студенти, реализирали практическото си обучение при тях от предходния програмен период за проект „Студентски практики”.</w:t>
      </w:r>
    </w:p>
    <w:p w:rsidR="003F0486" w:rsidRPr="003F0486" w:rsidRDefault="003F0486" w:rsidP="003F0486">
      <w:pPr>
        <w:spacing w:line="276" w:lineRule="auto"/>
        <w:ind w:firstLine="567"/>
        <w:contextualSpacing/>
        <w:jc w:val="both"/>
        <w:rPr>
          <w:rFonts w:ascii="Arial" w:hAnsi="Arial" w:cs="Arial"/>
          <w:i/>
          <w:kern w:val="24"/>
          <w:sz w:val="22"/>
          <w:szCs w:val="22"/>
        </w:rPr>
      </w:pPr>
      <w:r w:rsidRPr="003F0486">
        <w:rPr>
          <w:rFonts w:ascii="Arial" w:hAnsi="Arial" w:cs="Arial"/>
          <w:i/>
          <w:kern w:val="24"/>
          <w:sz w:val="22"/>
          <w:szCs w:val="22"/>
        </w:rPr>
        <w:lastRenderedPageBreak/>
        <w:t>За установяване на правото на студента за участие в практическо обучение, препоръчваме на работодателите преди да потвърдят студент, кандидатствал за обявена от тях позиция, до се обадят или пишат на техническия изпълнител на съответната специалност.</w:t>
      </w:r>
    </w:p>
    <w:p w:rsidR="003F0486" w:rsidRPr="003F0486" w:rsidRDefault="003F0486" w:rsidP="003F0486">
      <w:pPr>
        <w:pStyle w:val="ListParagraph"/>
        <w:tabs>
          <w:tab w:val="left" w:pos="993"/>
        </w:tabs>
        <w:spacing w:after="0"/>
        <w:ind w:left="567"/>
        <w:jc w:val="both"/>
        <w:rPr>
          <w:rFonts w:ascii="Arial" w:hAnsi="Arial" w:cs="Arial"/>
        </w:rPr>
      </w:pPr>
    </w:p>
    <w:p w:rsidR="00DF0BD0" w:rsidRPr="003F0486" w:rsidRDefault="00DF0BD0" w:rsidP="003F0486">
      <w:pPr>
        <w:pStyle w:val="ListParagraph"/>
        <w:spacing w:after="0"/>
        <w:ind w:left="0" w:firstLine="567"/>
        <w:jc w:val="both"/>
        <w:rPr>
          <w:rFonts w:ascii="Arial" w:hAnsi="Arial" w:cs="Arial"/>
          <w:b/>
          <w:i/>
        </w:rPr>
      </w:pPr>
      <w:r w:rsidRPr="003F0486">
        <w:rPr>
          <w:rFonts w:ascii="Arial" w:hAnsi="Arial" w:cs="Arial"/>
          <w:b/>
          <w:i/>
        </w:rPr>
        <w:t>Договорите и Декларациите се приемат в Университетския център за кариерно развитие и/или от Функционалните експерти по Факултети/Филиали/Колеж съобразно предварително обявеното приемно време при налична регистрация в Университетския център за кариерно развитие.</w:t>
      </w:r>
    </w:p>
    <w:p w:rsidR="00DF0BD0" w:rsidRPr="003F0486" w:rsidRDefault="00DF0BD0" w:rsidP="003F0486">
      <w:pPr>
        <w:pStyle w:val="ListParagraph"/>
        <w:tabs>
          <w:tab w:val="left" w:pos="993"/>
        </w:tabs>
        <w:spacing w:after="0"/>
        <w:ind w:left="0" w:firstLine="567"/>
        <w:jc w:val="both"/>
        <w:rPr>
          <w:rFonts w:ascii="Arial" w:hAnsi="Arial" w:cs="Arial"/>
          <w:lang w:val="en-US"/>
        </w:rPr>
      </w:pPr>
    </w:p>
    <w:p w:rsidR="00DF0BD0" w:rsidRPr="003F0486" w:rsidRDefault="00DF0BD0" w:rsidP="003F0486">
      <w:pPr>
        <w:pStyle w:val="ListParagraph"/>
        <w:numPr>
          <w:ilvl w:val="0"/>
          <w:numId w:val="3"/>
        </w:numPr>
        <w:spacing w:after="0"/>
        <w:ind w:left="0" w:firstLine="567"/>
        <w:jc w:val="both"/>
        <w:rPr>
          <w:rFonts w:ascii="Arial" w:hAnsi="Arial" w:cs="Arial"/>
          <w:b/>
          <w:lang w:val="en-US"/>
        </w:rPr>
      </w:pPr>
      <w:r w:rsidRPr="003F0486">
        <w:rPr>
          <w:rFonts w:ascii="Arial" w:hAnsi="Arial" w:cs="Arial"/>
          <w:b/>
        </w:rPr>
        <w:t>ПРАВИЛА ЗА АКАДЕМИЧНИ НАСТАВНИЦИ</w:t>
      </w:r>
    </w:p>
    <w:p w:rsidR="00DF0BD0" w:rsidRPr="003F0486" w:rsidRDefault="00DF0BD0" w:rsidP="003F0486">
      <w:pPr>
        <w:pStyle w:val="ListParagraph"/>
        <w:spacing w:after="0"/>
        <w:ind w:left="0" w:firstLine="567"/>
        <w:jc w:val="both"/>
        <w:rPr>
          <w:rFonts w:ascii="Arial" w:hAnsi="Arial" w:cs="Arial"/>
          <w:b/>
          <w:lang w:val="en-US"/>
        </w:rPr>
      </w:pPr>
    </w:p>
    <w:p w:rsidR="00DF0BD0" w:rsidRPr="003F0486" w:rsidRDefault="00DF0BD0" w:rsidP="003F0486">
      <w:pPr>
        <w:pStyle w:val="ListParagraph"/>
        <w:numPr>
          <w:ilvl w:val="0"/>
          <w:numId w:val="4"/>
        </w:numPr>
        <w:tabs>
          <w:tab w:val="left" w:pos="993"/>
        </w:tabs>
        <w:spacing w:after="0"/>
        <w:ind w:left="0" w:firstLine="567"/>
        <w:jc w:val="both"/>
        <w:rPr>
          <w:rFonts w:ascii="Arial" w:hAnsi="Arial" w:cs="Arial"/>
        </w:rPr>
      </w:pPr>
      <w:r w:rsidRPr="003F0486">
        <w:rPr>
          <w:rFonts w:ascii="Arial" w:hAnsi="Arial" w:cs="Arial"/>
        </w:rPr>
        <w:t>Академичните наставници ще бъдат одобрявани съобразно квотния принцип за участие на студенти, съобразно приоритетността на учебната дисциплина, която преподават за съответното професионално направление или съответната специалност, както и с опит от</w:t>
      </w:r>
      <w:r w:rsidRPr="003F0486">
        <w:rPr>
          <w:rStyle w:val="Strong"/>
          <w:rFonts w:ascii="Arial" w:hAnsi="Arial" w:cs="Arial"/>
          <w:shd w:val="clear" w:color="auto" w:fill="FFFFFF"/>
        </w:rPr>
        <w:t xml:space="preserve"> </w:t>
      </w:r>
      <w:r w:rsidRPr="003F0486">
        <w:rPr>
          <w:rStyle w:val="Strong"/>
          <w:rFonts w:ascii="Arial" w:hAnsi="Arial" w:cs="Arial"/>
          <w:b w:val="0"/>
          <w:shd w:val="clear" w:color="auto" w:fill="FFFFFF"/>
        </w:rPr>
        <w:t>проект BG051PO001-3.3.07-0002 „Студентски практики“</w:t>
      </w:r>
      <w:r w:rsidRPr="003F0486">
        <w:rPr>
          <w:rStyle w:val="apple-converted-space"/>
          <w:rFonts w:ascii="Arial" w:hAnsi="Arial" w:cs="Arial"/>
          <w:shd w:val="clear" w:color="auto" w:fill="FFFFFF"/>
        </w:rPr>
        <w:t> </w:t>
      </w:r>
      <w:r w:rsidRPr="003F0486">
        <w:rPr>
          <w:rFonts w:ascii="Arial" w:hAnsi="Arial" w:cs="Arial"/>
          <w:shd w:val="clear" w:color="auto" w:fill="FFFFFF"/>
        </w:rPr>
        <w:t xml:space="preserve"> с финансовата подкрепа на ОП „РЧР 2007 - 2013 г.“</w:t>
      </w:r>
      <w:r w:rsidRPr="003F0486">
        <w:rPr>
          <w:rFonts w:ascii="Arial" w:hAnsi="Arial" w:cs="Arial"/>
        </w:rPr>
        <w:t xml:space="preserve"> .</w:t>
      </w:r>
    </w:p>
    <w:p w:rsidR="00DF0BD0" w:rsidRPr="003F0486" w:rsidRDefault="00DF0BD0" w:rsidP="003F0486">
      <w:pPr>
        <w:pStyle w:val="ListParagraph"/>
        <w:numPr>
          <w:ilvl w:val="0"/>
          <w:numId w:val="4"/>
        </w:numPr>
        <w:tabs>
          <w:tab w:val="left" w:pos="993"/>
        </w:tabs>
        <w:spacing w:after="0"/>
        <w:ind w:left="0" w:firstLine="567"/>
        <w:jc w:val="both"/>
        <w:rPr>
          <w:rFonts w:ascii="Arial" w:hAnsi="Arial" w:cs="Arial"/>
        </w:rPr>
      </w:pPr>
      <w:r w:rsidRPr="003F0486">
        <w:rPr>
          <w:rFonts w:ascii="Arial" w:hAnsi="Arial" w:cs="Arial"/>
        </w:rPr>
        <w:t xml:space="preserve">Академичните наставници и функционалните експерти ще правят проверки на място на практическото обучение на студентите в отделните фирми, организации и институции съгласно чл.21 ал. (4) т.4 и чл.22 (2) т.13 от </w:t>
      </w:r>
      <w:r w:rsidRPr="003F0486">
        <w:rPr>
          <w:rFonts w:ascii="Arial" w:hAnsi="Arial" w:cs="Arial"/>
          <w:bCs/>
        </w:rPr>
        <w:t>Инструкцията за реда и условията за изпълнение на дейностите по проект „Студентски практики“ – фаза I.</w:t>
      </w:r>
    </w:p>
    <w:p w:rsidR="00DF0BD0" w:rsidRPr="003F0486" w:rsidRDefault="00DF0BD0" w:rsidP="003F0486">
      <w:pPr>
        <w:pStyle w:val="ListParagraph"/>
        <w:tabs>
          <w:tab w:val="left" w:pos="993"/>
        </w:tabs>
        <w:spacing w:after="0"/>
        <w:ind w:left="567"/>
        <w:jc w:val="both"/>
        <w:rPr>
          <w:rFonts w:ascii="Arial" w:hAnsi="Arial" w:cs="Arial"/>
        </w:rPr>
      </w:pPr>
    </w:p>
    <w:p w:rsidR="00DF0BD0" w:rsidRPr="003F0486" w:rsidRDefault="00DF0BD0" w:rsidP="003F0486">
      <w:pPr>
        <w:spacing w:line="276" w:lineRule="auto"/>
        <w:ind w:firstLine="567"/>
        <w:rPr>
          <w:rFonts w:ascii="Arial" w:hAnsi="Arial" w:cs="Arial"/>
          <w:sz w:val="22"/>
          <w:szCs w:val="22"/>
        </w:rPr>
      </w:pPr>
    </w:p>
    <w:p w:rsidR="00DF0BD0" w:rsidRPr="00F8022C" w:rsidRDefault="00DF0BD0" w:rsidP="003F0486">
      <w:pPr>
        <w:spacing w:line="276" w:lineRule="auto"/>
        <w:ind w:firstLine="567"/>
        <w:rPr>
          <w:rFonts w:ascii="Arial" w:hAnsi="Arial" w:cs="Arial"/>
          <w:b/>
          <w:sz w:val="20"/>
          <w:szCs w:val="20"/>
          <w:u w:val="single"/>
        </w:rPr>
      </w:pPr>
      <w:r w:rsidRPr="00F8022C">
        <w:rPr>
          <w:rFonts w:ascii="Arial" w:hAnsi="Arial" w:cs="Arial"/>
          <w:b/>
          <w:sz w:val="20"/>
          <w:szCs w:val="20"/>
          <w:u w:val="single"/>
        </w:rPr>
        <w:t>Правилата са одобрени на Академичен съвет на ПУ „Паисий Хилендарски” на 17.10.2016 г.</w:t>
      </w:r>
    </w:p>
    <w:p w:rsidR="00C12ECE" w:rsidRDefault="00C12ECE" w:rsidP="00D476D8">
      <w:pPr>
        <w:jc w:val="right"/>
      </w:pPr>
    </w:p>
    <w:sectPr w:rsidR="00C12ECE" w:rsidSect="004031DC">
      <w:headerReference w:type="default" r:id="rId8"/>
      <w:footerReference w:type="default" r:id="rId9"/>
      <w:pgSz w:w="11906" w:h="16838"/>
      <w:pgMar w:top="0" w:right="991" w:bottom="1417" w:left="993" w:header="708" w:footer="44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728E" w:rsidRDefault="0037728E" w:rsidP="00C5450D">
      <w:r>
        <w:separator/>
      </w:r>
    </w:p>
  </w:endnote>
  <w:endnote w:type="continuationSeparator" w:id="0">
    <w:p w:rsidR="0037728E" w:rsidRDefault="0037728E" w:rsidP="00C545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09B2" w:rsidRDefault="004E09B2" w:rsidP="00C5450D">
    <w:pPr>
      <w:pStyle w:val="Footer"/>
      <w:jc w:val="center"/>
      <w:rPr>
        <w:i/>
        <w:sz w:val="22"/>
        <w:szCs w:val="22"/>
        <w:lang w:val="en-US"/>
      </w:rPr>
    </w:pPr>
    <w:r>
      <w:rPr>
        <w:i/>
        <w:sz w:val="22"/>
        <w:szCs w:val="22"/>
      </w:rPr>
      <w:t>----------------------------------</w:t>
    </w:r>
    <w:r>
      <w:rPr>
        <w:i/>
        <w:sz w:val="22"/>
        <w:szCs w:val="22"/>
        <w:lang w:val="en-US"/>
      </w:rPr>
      <w:t>---</w:t>
    </w:r>
    <w:r>
      <w:rPr>
        <w:i/>
        <w:sz w:val="22"/>
        <w:szCs w:val="22"/>
      </w:rPr>
      <w:t xml:space="preserve">----------------- </w:t>
    </w:r>
    <w:hyperlink r:id="rId1" w:history="1">
      <w:r w:rsidRPr="00A705CC">
        <w:rPr>
          <w:rStyle w:val="Hyperlink"/>
          <w:i/>
          <w:sz w:val="22"/>
          <w:szCs w:val="22"/>
          <w:lang w:val="en-US"/>
        </w:rPr>
        <w:t>www.eufunds.bg</w:t>
      </w:r>
    </w:hyperlink>
    <w:r>
      <w:rPr>
        <w:i/>
        <w:sz w:val="22"/>
        <w:szCs w:val="22"/>
        <w:lang w:val="en-US"/>
      </w:rPr>
      <w:t xml:space="preserve"> ------------------------------------------------------</w:t>
    </w:r>
  </w:p>
  <w:p w:rsidR="004E09B2" w:rsidRPr="004031DC" w:rsidRDefault="004E09B2" w:rsidP="00C5450D">
    <w:pPr>
      <w:pStyle w:val="Footer"/>
      <w:jc w:val="center"/>
      <w:rPr>
        <w:i/>
        <w:sz w:val="12"/>
        <w:szCs w:val="12"/>
        <w:lang w:val="en-US"/>
      </w:rPr>
    </w:pPr>
  </w:p>
  <w:p w:rsidR="00C5450D" w:rsidRPr="009A54D0" w:rsidRDefault="00C5450D" w:rsidP="00C5450D">
    <w:pPr>
      <w:pStyle w:val="Footer"/>
      <w:jc w:val="center"/>
      <w:rPr>
        <w:i/>
        <w:sz w:val="20"/>
        <w:szCs w:val="22"/>
      </w:rPr>
    </w:pPr>
    <w:r w:rsidRPr="009A54D0">
      <w:rPr>
        <w:i/>
        <w:sz w:val="20"/>
        <w:szCs w:val="22"/>
      </w:rPr>
      <w:t xml:space="preserve">Проект </w:t>
    </w:r>
    <w:r w:rsidR="008A0D78" w:rsidRPr="008A0D78">
      <w:rPr>
        <w:i/>
        <w:sz w:val="20"/>
        <w:szCs w:val="22"/>
      </w:rPr>
      <w:t xml:space="preserve">BG05M2OP001-2.002-0001 </w:t>
    </w:r>
    <w:r w:rsidR="008A0D78">
      <w:rPr>
        <w:i/>
        <w:sz w:val="20"/>
        <w:szCs w:val="22"/>
      </w:rPr>
      <w:t xml:space="preserve">„Студентски практики“ – фаза </w:t>
    </w:r>
    <w:r w:rsidR="008A0D78">
      <w:rPr>
        <w:i/>
        <w:sz w:val="20"/>
        <w:szCs w:val="22"/>
        <w:lang w:val="en-US"/>
      </w:rPr>
      <w:t>I</w:t>
    </w:r>
    <w:r w:rsidRPr="009A54D0">
      <w:rPr>
        <w:i/>
        <w:sz w:val="20"/>
        <w:szCs w:val="22"/>
      </w:rPr>
      <w:t>, финансиран от Оперативна програма „</w:t>
    </w:r>
    <w:r w:rsidR="000B7E9B" w:rsidRPr="009A54D0">
      <w:rPr>
        <w:i/>
        <w:sz w:val="20"/>
        <w:szCs w:val="22"/>
      </w:rPr>
      <w:t>Наука и образование за интелигентен растеж</w:t>
    </w:r>
    <w:r w:rsidRPr="009A54D0">
      <w:rPr>
        <w:i/>
        <w:sz w:val="20"/>
        <w:szCs w:val="22"/>
      </w:rPr>
      <w:t>“, съфина</w:t>
    </w:r>
    <w:r w:rsidR="008651F9">
      <w:rPr>
        <w:i/>
        <w:sz w:val="20"/>
        <w:szCs w:val="22"/>
      </w:rPr>
      <w:t>н</w:t>
    </w:r>
    <w:r w:rsidRPr="009A54D0">
      <w:rPr>
        <w:i/>
        <w:sz w:val="20"/>
        <w:szCs w:val="22"/>
      </w:rPr>
      <w:t>сирана от Европейския съюз чрез Европейски</w:t>
    </w:r>
    <w:r w:rsidR="001728DB">
      <w:rPr>
        <w:i/>
        <w:sz w:val="20"/>
        <w:szCs w:val="22"/>
      </w:rPr>
      <w:t>те</w:t>
    </w:r>
    <w:r w:rsidRPr="009A54D0">
      <w:rPr>
        <w:i/>
        <w:sz w:val="20"/>
        <w:szCs w:val="22"/>
      </w:rPr>
      <w:t xml:space="preserve"> </w:t>
    </w:r>
    <w:r w:rsidR="001728DB">
      <w:rPr>
        <w:i/>
        <w:sz w:val="20"/>
        <w:szCs w:val="22"/>
      </w:rPr>
      <w:t>структурни и инвестиционни</w:t>
    </w:r>
    <w:r w:rsidRPr="009A54D0">
      <w:rPr>
        <w:i/>
        <w:sz w:val="20"/>
        <w:szCs w:val="22"/>
      </w:rPr>
      <w:t xml:space="preserve"> фонд</w:t>
    </w:r>
    <w:r w:rsidR="001728DB">
      <w:rPr>
        <w:i/>
        <w:sz w:val="20"/>
        <w:szCs w:val="22"/>
      </w:rPr>
      <w:t>ове</w:t>
    </w:r>
    <w:r w:rsidRPr="009A54D0">
      <w:rPr>
        <w:i/>
        <w:sz w:val="20"/>
        <w:szCs w:val="22"/>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728E" w:rsidRDefault="0037728E" w:rsidP="00C5450D">
      <w:r>
        <w:separator/>
      </w:r>
    </w:p>
  </w:footnote>
  <w:footnote w:type="continuationSeparator" w:id="0">
    <w:p w:rsidR="0037728E" w:rsidRDefault="0037728E" w:rsidP="00C5450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450D" w:rsidRDefault="00C5450D">
    <w:pPr>
      <w:pStyle w:val="Header"/>
      <w:pBdr>
        <w:bottom w:val="single" w:sz="6" w:space="1" w:color="auto"/>
      </w:pBdr>
      <w:rPr>
        <w:lang w:val="en-US"/>
      </w:rPr>
    </w:pPr>
    <w:r>
      <w:rPr>
        <w:noProof/>
      </w:rPr>
      <w:drawing>
        <wp:inline distT="0" distB="0" distL="0" distR="0">
          <wp:extent cx="2475186" cy="836246"/>
          <wp:effectExtent l="0" t="0" r="0"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videnova\Desktop\brand-all\eu-esf.png"/>
                  <pic:cNvPicPr>
                    <a:picLocks noChangeAspect="1" noChangeArrowheads="1"/>
                  </pic:cNvPicPr>
                </pic:nvPicPr>
                <pic:blipFill rotWithShape="1">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b="12131"/>
                  <a:stretch/>
                </pic:blipFill>
                <pic:spPr bwMode="auto">
                  <a:xfrm>
                    <a:off x="0" y="0"/>
                    <a:ext cx="2502332" cy="845417"/>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r>
      <w:ptab w:relativeTo="margin" w:alignment="center" w:leader="none"/>
    </w:r>
    <w:r>
      <w:ptab w:relativeTo="margin" w:alignment="right" w:leader="none"/>
    </w:r>
    <w:r>
      <w:rPr>
        <w:noProof/>
      </w:rPr>
      <w:drawing>
        <wp:inline distT="0" distB="0" distL="0" distR="0">
          <wp:extent cx="2349062" cy="829643"/>
          <wp:effectExtent l="0" t="0" r="0" b="889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videnova\Desktop\brand-all\opgg\logo-bg-right.png"/>
                  <pic:cNvPicPr>
                    <a:picLocks noChangeAspect="1" noChangeArrowheads="1"/>
                  </pic:cNvPicPr>
                </pic:nvPicPr>
                <pic:blipFill>
                  <a:blip r:embed="rId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2360893" cy="833821"/>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C5450D" w:rsidRPr="00C5450D" w:rsidRDefault="00C5450D">
    <w:pPr>
      <w:pStyle w:val="Header"/>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92FC1"/>
    <w:multiLevelType w:val="hybridMultilevel"/>
    <w:tmpl w:val="42BEE85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1BAA02C5"/>
    <w:multiLevelType w:val="hybridMultilevel"/>
    <w:tmpl w:val="B3C8A182"/>
    <w:lvl w:ilvl="0" w:tplc="5EEE6D84">
      <w:start w:val="1"/>
      <w:numFmt w:val="decimal"/>
      <w:lvlText w:val="%1."/>
      <w:lvlJc w:val="left"/>
      <w:pPr>
        <w:ind w:left="720" w:hanging="360"/>
      </w:pPr>
      <w:rPr>
        <w:rFonts w:hint="default"/>
        <w:i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3A396144"/>
    <w:multiLevelType w:val="hybridMultilevel"/>
    <w:tmpl w:val="77C07F0A"/>
    <w:lvl w:ilvl="0" w:tplc="48624B98">
      <w:numFmt w:val="bullet"/>
      <w:lvlText w:val="-"/>
      <w:lvlJc w:val="left"/>
      <w:pPr>
        <w:ind w:left="786" w:hanging="360"/>
      </w:pPr>
      <w:rPr>
        <w:rFonts w:ascii="Calibri" w:eastAsiaTheme="minorHAnsi" w:hAnsi="Calibri" w:cs="Calibri" w:hint="default"/>
      </w:rPr>
    </w:lvl>
    <w:lvl w:ilvl="1" w:tplc="04020003" w:tentative="1">
      <w:start w:val="1"/>
      <w:numFmt w:val="bullet"/>
      <w:lvlText w:val="o"/>
      <w:lvlJc w:val="left"/>
      <w:pPr>
        <w:ind w:left="1506" w:hanging="360"/>
      </w:pPr>
      <w:rPr>
        <w:rFonts w:ascii="Courier New" w:hAnsi="Courier New" w:cs="Courier New" w:hint="default"/>
      </w:rPr>
    </w:lvl>
    <w:lvl w:ilvl="2" w:tplc="04020005" w:tentative="1">
      <w:start w:val="1"/>
      <w:numFmt w:val="bullet"/>
      <w:lvlText w:val=""/>
      <w:lvlJc w:val="left"/>
      <w:pPr>
        <w:ind w:left="2226" w:hanging="360"/>
      </w:pPr>
      <w:rPr>
        <w:rFonts w:ascii="Wingdings" w:hAnsi="Wingdings" w:hint="default"/>
      </w:rPr>
    </w:lvl>
    <w:lvl w:ilvl="3" w:tplc="04020001" w:tentative="1">
      <w:start w:val="1"/>
      <w:numFmt w:val="bullet"/>
      <w:lvlText w:val=""/>
      <w:lvlJc w:val="left"/>
      <w:pPr>
        <w:ind w:left="2946" w:hanging="360"/>
      </w:pPr>
      <w:rPr>
        <w:rFonts w:ascii="Symbol" w:hAnsi="Symbol" w:hint="default"/>
      </w:rPr>
    </w:lvl>
    <w:lvl w:ilvl="4" w:tplc="04020003" w:tentative="1">
      <w:start w:val="1"/>
      <w:numFmt w:val="bullet"/>
      <w:lvlText w:val="o"/>
      <w:lvlJc w:val="left"/>
      <w:pPr>
        <w:ind w:left="3666" w:hanging="360"/>
      </w:pPr>
      <w:rPr>
        <w:rFonts w:ascii="Courier New" w:hAnsi="Courier New" w:cs="Courier New" w:hint="default"/>
      </w:rPr>
    </w:lvl>
    <w:lvl w:ilvl="5" w:tplc="04020005" w:tentative="1">
      <w:start w:val="1"/>
      <w:numFmt w:val="bullet"/>
      <w:lvlText w:val=""/>
      <w:lvlJc w:val="left"/>
      <w:pPr>
        <w:ind w:left="4386" w:hanging="360"/>
      </w:pPr>
      <w:rPr>
        <w:rFonts w:ascii="Wingdings" w:hAnsi="Wingdings" w:hint="default"/>
      </w:rPr>
    </w:lvl>
    <w:lvl w:ilvl="6" w:tplc="04020001" w:tentative="1">
      <w:start w:val="1"/>
      <w:numFmt w:val="bullet"/>
      <w:lvlText w:val=""/>
      <w:lvlJc w:val="left"/>
      <w:pPr>
        <w:ind w:left="5106" w:hanging="360"/>
      </w:pPr>
      <w:rPr>
        <w:rFonts w:ascii="Symbol" w:hAnsi="Symbol" w:hint="default"/>
      </w:rPr>
    </w:lvl>
    <w:lvl w:ilvl="7" w:tplc="04020003" w:tentative="1">
      <w:start w:val="1"/>
      <w:numFmt w:val="bullet"/>
      <w:lvlText w:val="o"/>
      <w:lvlJc w:val="left"/>
      <w:pPr>
        <w:ind w:left="5826" w:hanging="360"/>
      </w:pPr>
      <w:rPr>
        <w:rFonts w:ascii="Courier New" w:hAnsi="Courier New" w:cs="Courier New" w:hint="default"/>
      </w:rPr>
    </w:lvl>
    <w:lvl w:ilvl="8" w:tplc="04020005" w:tentative="1">
      <w:start w:val="1"/>
      <w:numFmt w:val="bullet"/>
      <w:lvlText w:val=""/>
      <w:lvlJc w:val="left"/>
      <w:pPr>
        <w:ind w:left="6546" w:hanging="360"/>
      </w:pPr>
      <w:rPr>
        <w:rFonts w:ascii="Wingdings" w:hAnsi="Wingdings" w:hint="default"/>
      </w:rPr>
    </w:lvl>
  </w:abstractNum>
  <w:abstractNum w:abstractNumId="3">
    <w:nsid w:val="4D6142AF"/>
    <w:multiLevelType w:val="hybridMultilevel"/>
    <w:tmpl w:val="4DF2A22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594161B7"/>
    <w:multiLevelType w:val="hybridMultilevel"/>
    <w:tmpl w:val="09DA3F76"/>
    <w:lvl w:ilvl="0" w:tplc="0402000D">
      <w:start w:val="1"/>
      <w:numFmt w:val="bullet"/>
      <w:lvlText w:val=""/>
      <w:lvlJc w:val="left"/>
      <w:pPr>
        <w:ind w:left="1287" w:hanging="360"/>
      </w:pPr>
      <w:rPr>
        <w:rFonts w:ascii="Wingdings" w:hAnsi="Wingdings"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5">
    <w:nsid w:val="60BD0C1F"/>
    <w:multiLevelType w:val="hybridMultilevel"/>
    <w:tmpl w:val="736ECA98"/>
    <w:lvl w:ilvl="0" w:tplc="48624B98">
      <w:numFmt w:val="bullet"/>
      <w:lvlText w:val="-"/>
      <w:lvlJc w:val="left"/>
      <w:pPr>
        <w:ind w:left="1287" w:hanging="360"/>
      </w:pPr>
      <w:rPr>
        <w:rFonts w:ascii="Calibri" w:eastAsiaTheme="minorHAnsi" w:hAnsi="Calibri" w:cs="Calibri"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6">
    <w:nsid w:val="763D6466"/>
    <w:multiLevelType w:val="hybridMultilevel"/>
    <w:tmpl w:val="AF4218F4"/>
    <w:lvl w:ilvl="0" w:tplc="04020017">
      <w:start w:val="1"/>
      <w:numFmt w:val="lowerLetter"/>
      <w:lvlText w:val="%1)"/>
      <w:lvlJc w:val="left"/>
      <w:pPr>
        <w:ind w:left="786" w:hanging="360"/>
      </w:pPr>
      <w:rPr>
        <w:rFonts w:hint="default"/>
      </w:rPr>
    </w:lvl>
    <w:lvl w:ilvl="1" w:tplc="04020003" w:tentative="1">
      <w:start w:val="1"/>
      <w:numFmt w:val="bullet"/>
      <w:lvlText w:val="o"/>
      <w:lvlJc w:val="left"/>
      <w:pPr>
        <w:ind w:left="1506" w:hanging="360"/>
      </w:pPr>
      <w:rPr>
        <w:rFonts w:ascii="Courier New" w:hAnsi="Courier New" w:cs="Courier New" w:hint="default"/>
      </w:rPr>
    </w:lvl>
    <w:lvl w:ilvl="2" w:tplc="04020005" w:tentative="1">
      <w:start w:val="1"/>
      <w:numFmt w:val="bullet"/>
      <w:lvlText w:val=""/>
      <w:lvlJc w:val="left"/>
      <w:pPr>
        <w:ind w:left="2226" w:hanging="360"/>
      </w:pPr>
      <w:rPr>
        <w:rFonts w:ascii="Wingdings" w:hAnsi="Wingdings" w:hint="default"/>
      </w:rPr>
    </w:lvl>
    <w:lvl w:ilvl="3" w:tplc="04020001" w:tentative="1">
      <w:start w:val="1"/>
      <w:numFmt w:val="bullet"/>
      <w:lvlText w:val=""/>
      <w:lvlJc w:val="left"/>
      <w:pPr>
        <w:ind w:left="2946" w:hanging="360"/>
      </w:pPr>
      <w:rPr>
        <w:rFonts w:ascii="Symbol" w:hAnsi="Symbol" w:hint="default"/>
      </w:rPr>
    </w:lvl>
    <w:lvl w:ilvl="4" w:tplc="04020003" w:tentative="1">
      <w:start w:val="1"/>
      <w:numFmt w:val="bullet"/>
      <w:lvlText w:val="o"/>
      <w:lvlJc w:val="left"/>
      <w:pPr>
        <w:ind w:left="3666" w:hanging="360"/>
      </w:pPr>
      <w:rPr>
        <w:rFonts w:ascii="Courier New" w:hAnsi="Courier New" w:cs="Courier New" w:hint="default"/>
      </w:rPr>
    </w:lvl>
    <w:lvl w:ilvl="5" w:tplc="04020005" w:tentative="1">
      <w:start w:val="1"/>
      <w:numFmt w:val="bullet"/>
      <w:lvlText w:val=""/>
      <w:lvlJc w:val="left"/>
      <w:pPr>
        <w:ind w:left="4386" w:hanging="360"/>
      </w:pPr>
      <w:rPr>
        <w:rFonts w:ascii="Wingdings" w:hAnsi="Wingdings" w:hint="default"/>
      </w:rPr>
    </w:lvl>
    <w:lvl w:ilvl="6" w:tplc="04020001" w:tentative="1">
      <w:start w:val="1"/>
      <w:numFmt w:val="bullet"/>
      <w:lvlText w:val=""/>
      <w:lvlJc w:val="left"/>
      <w:pPr>
        <w:ind w:left="5106" w:hanging="360"/>
      </w:pPr>
      <w:rPr>
        <w:rFonts w:ascii="Symbol" w:hAnsi="Symbol" w:hint="default"/>
      </w:rPr>
    </w:lvl>
    <w:lvl w:ilvl="7" w:tplc="04020003" w:tentative="1">
      <w:start w:val="1"/>
      <w:numFmt w:val="bullet"/>
      <w:lvlText w:val="o"/>
      <w:lvlJc w:val="left"/>
      <w:pPr>
        <w:ind w:left="5826" w:hanging="360"/>
      </w:pPr>
      <w:rPr>
        <w:rFonts w:ascii="Courier New" w:hAnsi="Courier New" w:cs="Courier New" w:hint="default"/>
      </w:rPr>
    </w:lvl>
    <w:lvl w:ilvl="8" w:tplc="04020005" w:tentative="1">
      <w:start w:val="1"/>
      <w:numFmt w:val="bullet"/>
      <w:lvlText w:val=""/>
      <w:lvlJc w:val="left"/>
      <w:pPr>
        <w:ind w:left="6546" w:hanging="360"/>
      </w:pPr>
      <w:rPr>
        <w:rFonts w:ascii="Wingdings" w:hAnsi="Wingdings" w:hint="default"/>
      </w:rPr>
    </w:lvl>
  </w:abstractNum>
  <w:abstractNum w:abstractNumId="7">
    <w:nsid w:val="7A5D27D1"/>
    <w:multiLevelType w:val="hybridMultilevel"/>
    <w:tmpl w:val="8DAC7390"/>
    <w:lvl w:ilvl="0" w:tplc="5B121810">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
  </w:num>
  <w:num w:numId="2">
    <w:abstractNumId w:val="2"/>
  </w:num>
  <w:num w:numId="3">
    <w:abstractNumId w:val="7"/>
  </w:num>
  <w:num w:numId="4">
    <w:abstractNumId w:val="0"/>
  </w:num>
  <w:num w:numId="5">
    <w:abstractNumId w:val="3"/>
  </w:num>
  <w:num w:numId="6">
    <w:abstractNumId w:val="4"/>
  </w:num>
  <w:num w:numId="7">
    <w:abstractNumId w:val="5"/>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37"/>
  <w:hyphenationZone w:val="425"/>
  <w:characterSpacingControl w:val="doNotCompress"/>
  <w:hdrShapeDefaults>
    <o:shapedefaults v:ext="edit" spidmax="11266"/>
  </w:hdrShapeDefaults>
  <w:footnotePr>
    <w:footnote w:id="-1"/>
    <w:footnote w:id="0"/>
  </w:footnotePr>
  <w:endnotePr>
    <w:endnote w:id="-1"/>
    <w:endnote w:id="0"/>
  </w:endnotePr>
  <w:compat/>
  <w:rsids>
    <w:rsidRoot w:val="0065193E"/>
    <w:rsid w:val="000470DF"/>
    <w:rsid w:val="00047DDE"/>
    <w:rsid w:val="000B7E9B"/>
    <w:rsid w:val="000F1A76"/>
    <w:rsid w:val="00127AB7"/>
    <w:rsid w:val="001728DB"/>
    <w:rsid w:val="00281C22"/>
    <w:rsid w:val="00285A16"/>
    <w:rsid w:val="002C5A74"/>
    <w:rsid w:val="00357BB8"/>
    <w:rsid w:val="0037728E"/>
    <w:rsid w:val="003F0486"/>
    <w:rsid w:val="004031DC"/>
    <w:rsid w:val="004A5300"/>
    <w:rsid w:val="004C7BF5"/>
    <w:rsid w:val="004E09B2"/>
    <w:rsid w:val="0063338C"/>
    <w:rsid w:val="0065193E"/>
    <w:rsid w:val="006B7C00"/>
    <w:rsid w:val="006D79DD"/>
    <w:rsid w:val="00713782"/>
    <w:rsid w:val="00760ED5"/>
    <w:rsid w:val="00806715"/>
    <w:rsid w:val="008651F9"/>
    <w:rsid w:val="008A0D78"/>
    <w:rsid w:val="009179FE"/>
    <w:rsid w:val="00954B1F"/>
    <w:rsid w:val="00957235"/>
    <w:rsid w:val="009A54D0"/>
    <w:rsid w:val="00B5681D"/>
    <w:rsid w:val="00C12ECE"/>
    <w:rsid w:val="00C5450D"/>
    <w:rsid w:val="00C67B8E"/>
    <w:rsid w:val="00CB3AF7"/>
    <w:rsid w:val="00CC2E7E"/>
    <w:rsid w:val="00D476D8"/>
    <w:rsid w:val="00DE4713"/>
    <w:rsid w:val="00DE7365"/>
    <w:rsid w:val="00DF0BD0"/>
    <w:rsid w:val="00F41CD1"/>
    <w:rsid w:val="00F8022C"/>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bg-BG" w:eastAsia="bg-BG"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3AF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D476D8"/>
    <w:rPr>
      <w:rFonts w:ascii="Tahoma" w:hAnsi="Tahoma" w:cs="Tahoma"/>
      <w:sz w:val="16"/>
      <w:szCs w:val="16"/>
    </w:rPr>
  </w:style>
  <w:style w:type="character" w:customStyle="1" w:styleId="BalloonTextChar">
    <w:name w:val="Balloon Text Char"/>
    <w:basedOn w:val="DefaultParagraphFont"/>
    <w:link w:val="BalloonText"/>
    <w:rsid w:val="00D476D8"/>
    <w:rPr>
      <w:rFonts w:ascii="Tahoma" w:hAnsi="Tahoma" w:cs="Tahoma"/>
      <w:sz w:val="16"/>
      <w:szCs w:val="16"/>
    </w:rPr>
  </w:style>
  <w:style w:type="paragraph" w:styleId="Header">
    <w:name w:val="header"/>
    <w:basedOn w:val="Normal"/>
    <w:link w:val="HeaderChar"/>
    <w:rsid w:val="00C5450D"/>
    <w:pPr>
      <w:tabs>
        <w:tab w:val="center" w:pos="4536"/>
        <w:tab w:val="right" w:pos="9072"/>
      </w:tabs>
    </w:pPr>
  </w:style>
  <w:style w:type="character" w:customStyle="1" w:styleId="HeaderChar">
    <w:name w:val="Header Char"/>
    <w:basedOn w:val="DefaultParagraphFont"/>
    <w:link w:val="Header"/>
    <w:rsid w:val="00C5450D"/>
    <w:rPr>
      <w:sz w:val="24"/>
      <w:szCs w:val="24"/>
    </w:rPr>
  </w:style>
  <w:style w:type="paragraph" w:styleId="Footer">
    <w:name w:val="footer"/>
    <w:basedOn w:val="Normal"/>
    <w:link w:val="FooterChar"/>
    <w:rsid w:val="00C5450D"/>
    <w:pPr>
      <w:tabs>
        <w:tab w:val="center" w:pos="4536"/>
        <w:tab w:val="right" w:pos="9072"/>
      </w:tabs>
    </w:pPr>
  </w:style>
  <w:style w:type="character" w:customStyle="1" w:styleId="FooterChar">
    <w:name w:val="Footer Char"/>
    <w:basedOn w:val="DefaultParagraphFont"/>
    <w:link w:val="Footer"/>
    <w:rsid w:val="00C5450D"/>
    <w:rPr>
      <w:sz w:val="24"/>
      <w:szCs w:val="24"/>
    </w:rPr>
  </w:style>
  <w:style w:type="character" w:styleId="Hyperlink">
    <w:name w:val="Hyperlink"/>
    <w:basedOn w:val="DefaultParagraphFont"/>
    <w:rsid w:val="004E09B2"/>
    <w:rPr>
      <w:color w:val="0000FF" w:themeColor="hyperlink"/>
      <w:u w:val="single"/>
    </w:rPr>
  </w:style>
  <w:style w:type="paragraph" w:styleId="ListParagraph">
    <w:name w:val="List Paragraph"/>
    <w:basedOn w:val="Normal"/>
    <w:uiPriority w:val="34"/>
    <w:qFormat/>
    <w:rsid w:val="00DF0BD0"/>
    <w:pPr>
      <w:spacing w:after="200" w:line="276" w:lineRule="auto"/>
      <w:ind w:left="720"/>
      <w:contextualSpacing/>
    </w:pPr>
    <w:rPr>
      <w:rFonts w:asciiTheme="minorHAnsi" w:eastAsiaTheme="minorHAnsi" w:hAnsiTheme="minorHAnsi" w:cstheme="minorBidi"/>
      <w:sz w:val="22"/>
      <w:szCs w:val="22"/>
      <w:lang w:eastAsia="en-US"/>
    </w:rPr>
  </w:style>
  <w:style w:type="character" w:styleId="Strong">
    <w:name w:val="Strong"/>
    <w:basedOn w:val="DefaultParagraphFont"/>
    <w:uiPriority w:val="22"/>
    <w:qFormat/>
    <w:rsid w:val="00DF0BD0"/>
    <w:rPr>
      <w:b/>
      <w:bCs/>
    </w:rPr>
  </w:style>
  <w:style w:type="character" w:customStyle="1" w:styleId="apple-converted-space">
    <w:name w:val="apple-converted-space"/>
    <w:basedOn w:val="DefaultParagraphFont"/>
    <w:rsid w:val="00DF0BD0"/>
  </w:style>
  <w:style w:type="character" w:customStyle="1" w:styleId="FontStyle12">
    <w:name w:val="Font Style12"/>
    <w:uiPriority w:val="99"/>
    <w:rsid w:val="003F0486"/>
    <w:rPr>
      <w:rFonts w:ascii="Times New Roman" w:hAnsi="Times New Roman"/>
      <w:sz w:val="22"/>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praktiki.mon.bg/s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eufunds.b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3</Pages>
  <Words>959</Words>
  <Characters>5468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CM</Company>
  <LinksUpToDate>false</LinksUpToDate>
  <CharactersWithSpaces>6415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Милена Виденова</dc:creator>
  <cp:lastModifiedBy>User</cp:lastModifiedBy>
  <cp:revision>6</cp:revision>
  <dcterms:created xsi:type="dcterms:W3CDTF">2016-08-22T10:13:00Z</dcterms:created>
  <dcterms:modified xsi:type="dcterms:W3CDTF">2016-10-18T20:40:00Z</dcterms:modified>
</cp:coreProperties>
</file>